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5A2C1051" w:rsidR="0075280C" w:rsidRPr="00083F1B" w:rsidRDefault="004362DE"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286ACC">
            <w:rPr>
              <w:rFonts w:ascii="Tahoma" w:hAnsi="Tahoma" w:cs="Tahoma"/>
            </w:rPr>
            <w:t>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401790" w:rsidRPr="00B65884" w14:paraId="6F3E642B"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01A12E" w14:textId="235A615D" w:rsidR="00401790" w:rsidRPr="007F51D8" w:rsidRDefault="00401790" w:rsidP="00401790">
            <w:pPr>
              <w:pStyle w:val="ListParagraph"/>
              <w:widowControl w:val="0"/>
              <w:numPr>
                <w:ilvl w:val="1"/>
                <w:numId w:val="13"/>
              </w:numPr>
              <w:suppressAutoHyphens/>
              <w:spacing w:before="40" w:after="40" w:line="240" w:lineRule="auto"/>
              <w:ind w:left="589" w:hanging="589"/>
              <w:rPr>
                <w:rFonts w:ascii="Tahoma" w:hAnsi="Tahoma" w:cs="Tahoma"/>
                <w:color w:val="000000" w:themeColor="text1"/>
              </w:rPr>
            </w:pPr>
            <w:r w:rsidRPr="00B65884">
              <w:rPr>
                <w:rFonts w:ascii="Tahoma" w:hAnsi="Tahoma" w:cs="Tahoma"/>
              </w:rPr>
              <w:t>Projektas</w:t>
            </w:r>
            <w:r>
              <w:rPr>
                <w:rFonts w:ascii="Tahoma" w:hAnsi="Tahoma" w:cs="Tahoma"/>
              </w:rPr>
              <w:t xml:space="preserv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14CDB" w14:textId="41E2D81D" w:rsidR="00401790" w:rsidRDefault="1E191D67" w:rsidP="1D6858BC">
            <w:pPr>
              <w:widowControl w:val="0"/>
              <w:spacing w:before="40" w:after="40" w:line="240" w:lineRule="auto"/>
              <w:contextualSpacing/>
              <w:rPr>
                <w:rFonts w:ascii="Tahoma" w:hAnsi="Tahoma" w:cs="Tahoma"/>
              </w:rPr>
            </w:pPr>
            <w:r w:rsidRPr="1D6858BC">
              <w:rPr>
                <w:rFonts w:ascii="Tahoma" w:hAnsi="Tahoma" w:cs="Tahoma"/>
              </w:rPr>
              <w:t>Netaikoma</w:t>
            </w:r>
          </w:p>
        </w:tc>
      </w:tr>
      <w:tr w:rsidR="00401790" w:rsidRPr="00B65884" w14:paraId="2D1C802F"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F85711B" w:rsidR="00401790" w:rsidRPr="00E44A70" w:rsidRDefault="00401790" w:rsidP="00401790">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3B02F7">
              <w:rPr>
                <w:rFonts w:ascii="Tahoma" w:hAnsi="Tahoma" w:cs="Tahoma"/>
                <w:color w:val="000000" w:themeColor="text1"/>
              </w:rPr>
              <w:t xml:space="preserve">SCE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1248355F" w:rsidR="00401790" w:rsidRPr="00E44A70" w:rsidRDefault="00401790" w:rsidP="00401790">
            <w:pPr>
              <w:widowControl w:val="0"/>
              <w:spacing w:before="40" w:after="40" w:line="240" w:lineRule="auto"/>
              <w:contextualSpacing/>
              <w:rPr>
                <w:rFonts w:ascii="Tahoma" w:hAnsi="Tahoma" w:cs="Tahoma"/>
                <w:color w:val="00B050"/>
              </w:rPr>
            </w:pPr>
            <w:r>
              <w:rPr>
                <w:rFonts w:ascii="Tahoma" w:hAnsi="Tahoma" w:cs="Tahoma"/>
                <w:bCs/>
              </w:rPr>
              <w:t>D</w:t>
            </w:r>
            <w:r w:rsidRPr="008E5C87">
              <w:rPr>
                <w:rFonts w:ascii="Tahoma" w:hAnsi="Tahoma" w:cs="Tahoma"/>
                <w:bCs/>
              </w:rPr>
              <w:t xml:space="preserve">okumentų skaitmeninimo valdymo </w:t>
            </w:r>
            <w:r>
              <w:rPr>
                <w:rFonts w:ascii="Tahoma" w:hAnsi="Tahoma" w:cs="Tahoma"/>
                <w:bCs/>
              </w:rPr>
              <w:t>(SCE) sistema</w:t>
            </w:r>
          </w:p>
        </w:tc>
      </w:tr>
      <w:tr w:rsidR="00401790" w:rsidRPr="00B65884" w14:paraId="57207053"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401790" w:rsidRPr="00B65884" w:rsidRDefault="00401790" w:rsidP="00401790">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401790" w:rsidRPr="00B65884" w:rsidRDefault="00401790" w:rsidP="00401790">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401790" w:rsidRPr="00B65884" w14:paraId="39A3B63A"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401790" w:rsidRPr="00B65884" w:rsidRDefault="00401790" w:rsidP="00401790">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401790" w:rsidRPr="00B65884" w:rsidRDefault="00401790" w:rsidP="00401790">
            <w:pPr>
              <w:widowControl w:val="0"/>
              <w:spacing w:before="40" w:after="40" w:line="240" w:lineRule="auto"/>
              <w:contextualSpacing/>
              <w:jc w:val="both"/>
              <w:rPr>
                <w:rFonts w:ascii="Tahoma" w:hAnsi="Tahoma" w:cs="Tahoma"/>
                <w:bCs/>
                <w:highlight w:val="yellow"/>
              </w:rPr>
            </w:pPr>
            <w:r w:rsidRPr="00B65884">
              <w:rPr>
                <w:rFonts w:ascii="Tahoma" w:hAnsi="Tahoma" w:cs="Tahoma"/>
              </w:rPr>
              <w:t>Su Pirkimo laimėtoju sudaryta Paslaugų viešojo pirkimo-pardavimo sutartis</w:t>
            </w:r>
          </w:p>
        </w:tc>
      </w:tr>
      <w:tr w:rsidR="00401790" w:rsidRPr="00B65884" w14:paraId="41B1372C"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401790" w:rsidRPr="00B65884" w:rsidRDefault="00401790" w:rsidP="00401790">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401790" w:rsidRPr="00B65884" w:rsidRDefault="00401790" w:rsidP="00401790">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Pr="00B65884">
              <w:rPr>
                <w:rFonts w:ascii="Tahoma" w:eastAsia="Calibri" w:hAnsi="Tahoma" w:cs="Tahoma"/>
              </w:rPr>
              <w:t>, su kuriuo Perkančioji organizacija sudaro sutartį</w:t>
            </w:r>
          </w:p>
        </w:tc>
      </w:tr>
      <w:tr w:rsidR="00401790" w:rsidRPr="00B65884" w14:paraId="43683F9F"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401790" w:rsidRPr="00B65884" w:rsidRDefault="00401790" w:rsidP="00401790">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401790" w:rsidRPr="00B65884" w:rsidRDefault="00401790" w:rsidP="00401790">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401790" w:rsidRPr="00B65884" w14:paraId="5E1797FD"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401790" w:rsidRPr="00B65884" w:rsidRDefault="00401790" w:rsidP="00401790">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 xml:space="preserve">Kitos šioje Techninėje specifikacijoje vartojamos sąvokos apibrėžtos yra apibrėžtos Sutartyje, Pirkimo sąlygose, Lietuvos Respublikos viešųjų pirkimų įstatyme,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401790" w:rsidRPr="00B65884" w14:paraId="46EFAA41"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401790" w:rsidRPr="00B65884" w:rsidRDefault="00401790" w:rsidP="00401790">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401790" w:rsidRPr="00B65884" w14:paraId="3B6181DD"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401790" w:rsidRPr="00B65884" w:rsidRDefault="00401790" w:rsidP="00401790">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 xml:space="preserve">Šioje </w:t>
            </w:r>
            <w:r>
              <w:rPr>
                <w:rFonts w:ascii="Tahoma" w:hAnsi="Tahoma" w:cs="Tahoma"/>
              </w:rPr>
              <w:t>T</w:t>
            </w:r>
            <w:r w:rsidRPr="00B65884">
              <w:rPr>
                <w:rFonts w:ascii="Tahoma" w:hAnsi="Tahoma" w:cs="Tahoma"/>
              </w:rPr>
              <w:t>echninėje specifikacijoje vartojami terminai „turi būti“, „turi turėti“, „turi leisti“, „turi turėti galimybę“, „bus“, „leis“, „apims“ yra lygiaverčiai ir reiškia, kad Tiekėjas šio pirkimo apimtyje turi sukurti ir įdiegti (ar pateikti ir įdiegti) atitinkamą funkcionalumą ar suteikti atitinkamas paslaugas.</w:t>
            </w:r>
          </w:p>
        </w:tc>
      </w:tr>
      <w:tr w:rsidR="00401790" w:rsidRPr="00B65884" w14:paraId="6E8E7C24"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401790" w:rsidRPr="00A40D7E" w:rsidRDefault="00401790" w:rsidP="00401790">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Pr>
                <w:rFonts w:ascii="Tahoma" w:hAnsi="Tahoma" w:cs="Tahoma"/>
              </w:rPr>
              <w:t xml:space="preserve"> </w:t>
            </w:r>
            <w:r w:rsidRPr="007C7AA6">
              <w:rPr>
                <w:rFonts w:ascii="Tahoma" w:hAnsi="Tahoma" w:cs="Tahoma"/>
              </w:rPr>
              <w:t>sertifikatai, protokolai</w:t>
            </w:r>
            <w:r>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Pr>
                <w:rFonts w:ascii="Tahoma" w:hAnsi="Tahoma" w:cs="Tahoma"/>
              </w:rPr>
              <w:t xml:space="preserve"> </w:t>
            </w:r>
            <w:r w:rsidRPr="004A58D7">
              <w:rPr>
                <w:rFonts w:ascii="Tahoma" w:hAnsi="Tahoma" w:cs="Tahoma"/>
              </w:rPr>
              <w:t>sertifikatas, protokolas</w:t>
            </w:r>
            <w:r>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401790" w:rsidRPr="00B65884" w14:paraId="58F5F1CA"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401790" w:rsidRPr="00AE1241" w:rsidRDefault="00401790" w:rsidP="0040179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401790" w:rsidRDefault="00401790" w:rsidP="00401790">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401790" w:rsidRDefault="00401790" w:rsidP="0040179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neturi naudoti trečiųjų šalių komponentų, kurie yra nauji, niekada nenaudoti projektuose, </w:t>
            </w:r>
            <w:proofErr w:type="spellStart"/>
            <w:r w:rsidRPr="008B781F">
              <w:rPr>
                <w:rFonts w:ascii="Tahoma" w:hAnsi="Tahoma" w:cs="Tahoma"/>
              </w:rPr>
              <w:t>Alpha</w:t>
            </w:r>
            <w:proofErr w:type="spellEnd"/>
            <w:r w:rsidRPr="008B781F">
              <w:rPr>
                <w:rFonts w:ascii="Tahoma" w:hAnsi="Tahoma" w:cs="Tahoma"/>
              </w:rPr>
              <w:t xml:space="preserve"> ar Beta testavimo etapuose, reikalauja papildomų licencijų 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401790" w:rsidRDefault="00401790" w:rsidP="0040179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Tiekėjas įsipareigoja Perkančiosios organizacijos atstovams teikti konsultacijas</w:t>
            </w:r>
            <w:r>
              <w:rPr>
                <w:rFonts w:ascii="Tahoma" w:hAnsi="Tahoma" w:cs="Tahoma"/>
              </w:rPr>
              <w:t>, susijusias su Pirkimo objektu,</w:t>
            </w:r>
            <w:r w:rsidRPr="008B781F">
              <w:rPr>
                <w:rFonts w:ascii="Tahoma" w:hAnsi="Tahoma" w:cs="Tahoma"/>
              </w:rPr>
              <w:t xml:space="preserve"> raštu bei žodžiu visą Sutarties galiojimo laikotarpį;</w:t>
            </w:r>
          </w:p>
          <w:p w14:paraId="3AD94C40" w14:textId="0EBE8BBE" w:rsidR="00401790" w:rsidRPr="008B781F" w:rsidRDefault="00401790" w:rsidP="0040179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Perkančioji organizacija įsipareigoja visą Sutarties galiojimo laikotarpį teikti Tiekėjui būtiną ir reikalingą informaciją tinkamam Sutarties vykdymui;</w:t>
            </w:r>
          </w:p>
          <w:p w14:paraId="0A9FDF13" w14:textId="65C06DEC" w:rsidR="00401790" w:rsidRPr="008B781F" w:rsidRDefault="00401790" w:rsidP="00401790">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Pr>
                <w:rFonts w:ascii="Tahoma" w:hAnsi="Tahoma" w:cs="Tahoma"/>
              </w:rPr>
              <w:t>Tiekėjas</w:t>
            </w:r>
            <w:r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Pr>
                <w:rFonts w:ascii="Tahoma" w:hAnsi="Tahoma" w:cs="Tahoma"/>
              </w:rPr>
              <w:t>. pašto adresą);</w:t>
            </w:r>
          </w:p>
          <w:p w14:paraId="6E3DEE90" w14:textId="5B1901AE" w:rsidR="00401790" w:rsidRPr="00B65884" w:rsidRDefault="00401790" w:rsidP="00401790">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Pr="00DD3F62">
              <w:rPr>
                <w:rFonts w:ascii="Tahoma" w:hAnsi="Tahoma" w:cs="Tahoma"/>
              </w:rPr>
              <w:t>.</w:t>
            </w:r>
          </w:p>
        </w:tc>
      </w:tr>
      <w:tr w:rsidR="00401790" w:rsidRPr="00B65884" w14:paraId="19E20581"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401790" w:rsidRPr="00B65884" w:rsidRDefault="00401790" w:rsidP="00401790">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401790" w:rsidRPr="00B65884"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401790"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401790" w:rsidRPr="00B65884"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401790" w:rsidRPr="00B65884"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401790" w:rsidRPr="00B65884"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401790" w:rsidRPr="00B65884" w:rsidRDefault="00401790" w:rsidP="0040179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401790" w:rsidRDefault="00401790" w:rsidP="00401790">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401790" w:rsidRPr="00B65884" w:rsidRDefault="00401790" w:rsidP="00401790">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19F0DA36" w14:textId="77777777" w:rsidR="00977DFC" w:rsidRPr="00B65884" w:rsidRDefault="00977DFC" w:rsidP="00977DFC">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Pr="00B65884">
              <w:rPr>
                <w:rFonts w:ascii="Tahoma" w:hAnsi="Tahoma" w:cs="Tahoma"/>
                <w:sz w:val="22"/>
                <w:szCs w:val="22"/>
              </w:rPr>
              <w:t>Nr. 818 „Dėl Lietuvos Respublikos kibernetinio saugumo įstatymo įgyvendinimo“;</w:t>
            </w:r>
          </w:p>
          <w:p w14:paraId="47EFF97F" w14:textId="77777777" w:rsidR="00977DFC" w:rsidRDefault="00977DFC" w:rsidP="00977DFC">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5C435999" w14:textId="77777777" w:rsidR="00977DFC" w:rsidRPr="008D34D8" w:rsidRDefault="00977DFC" w:rsidP="00977DFC">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Pr>
                <w:rFonts w:ascii="Tahoma" w:hAnsi="Tahoma" w:cs="Tahoma"/>
                <w:sz w:val="22"/>
                <w:szCs w:val="22"/>
              </w:rPr>
              <w:t xml:space="preserve"> </w:t>
            </w:r>
            <w:r w:rsidRPr="005A6A30">
              <w:rPr>
                <w:rFonts w:ascii="Tahoma" w:hAnsi="Tahoma" w:cs="Tahoma"/>
                <w:sz w:val="22"/>
                <w:szCs w:val="22"/>
              </w:rPr>
              <w:t>„Dėl Neįgaliesiems pritaikytų interneto tinklalapių kūrimo, testavimo ir įvertinimo metodinių rekomendacijų patvirtinimo“</w:t>
            </w:r>
            <w:r w:rsidRPr="008D34D8">
              <w:rPr>
                <w:rFonts w:ascii="Tahoma" w:hAnsi="Tahoma" w:cs="Tahoma"/>
                <w:sz w:val="22"/>
                <w:szCs w:val="22"/>
              </w:rPr>
              <w:t>;</w:t>
            </w:r>
          </w:p>
          <w:p w14:paraId="4E43CB7B" w14:textId="33D2243B" w:rsidR="00401790" w:rsidRPr="00321825" w:rsidRDefault="00977DFC" w:rsidP="00401790">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401790" w:rsidRPr="00B65884" w14:paraId="027B3D7C"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401790" w:rsidRPr="00B65884" w:rsidRDefault="00401790" w:rsidP="00401790">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401790" w:rsidRPr="00B65884" w14:paraId="44588D84"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24C820" w14:textId="77777777" w:rsidR="00CA598A" w:rsidRDefault="00CA598A" w:rsidP="00CA598A">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Pr>
                <w:rStyle w:val="ui-provider"/>
                <w:rFonts w:ascii="Tahoma" w:hAnsi="Tahoma" w:cs="Tahoma"/>
              </w:rPr>
              <w:t>.</w:t>
            </w:r>
          </w:p>
          <w:p w14:paraId="7AEBD508" w14:textId="1ED9B2B7" w:rsidR="00401790" w:rsidRPr="00B65884" w:rsidRDefault="00CA598A" w:rsidP="00CA598A">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401790" w:rsidRPr="00B65884" w14:paraId="45B9E206"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401790" w:rsidRPr="00B65884" w:rsidRDefault="00401790" w:rsidP="00401790">
            <w:pPr>
              <w:pStyle w:val="ListParagraph"/>
              <w:widowControl w:val="0"/>
              <w:numPr>
                <w:ilvl w:val="0"/>
                <w:numId w:val="13"/>
              </w:numPr>
              <w:spacing w:after="0" w:line="240" w:lineRule="auto"/>
              <w:rPr>
                <w:rFonts w:ascii="Tahoma" w:hAnsi="Tahoma" w:cs="Tahoma"/>
                <w:bCs/>
              </w:rPr>
            </w:pPr>
            <w:r w:rsidRPr="00B65884">
              <w:rPr>
                <w:rFonts w:ascii="Tahoma" w:hAnsi="Tahoma" w:cs="Tahoma"/>
                <w:b/>
              </w:rPr>
              <w:lastRenderedPageBreak/>
              <w:t>PIRKIMO OBJEKTAS</w:t>
            </w:r>
          </w:p>
        </w:tc>
      </w:tr>
      <w:tr w:rsidR="00401790" w:rsidRPr="00B65884" w14:paraId="6DFF067B"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401790" w:rsidRPr="001F62F1"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5E34A789" w:rsidR="00401790" w:rsidRPr="008E3EC7" w:rsidRDefault="00401790" w:rsidP="00401790">
            <w:pPr>
              <w:widowControl w:val="0"/>
              <w:spacing w:before="40" w:after="120" w:line="240" w:lineRule="auto"/>
              <w:ind w:left="39" w:hanging="11"/>
              <w:jc w:val="both"/>
              <w:rPr>
                <w:rFonts w:ascii="Tahoma" w:hAnsi="Tahoma" w:cs="Tahoma"/>
                <w:bCs/>
                <w:color w:val="000000" w:themeColor="text1"/>
              </w:rPr>
            </w:pPr>
            <w:r w:rsidRPr="008E3EC7">
              <w:rPr>
                <w:rFonts w:ascii="Tahoma" w:hAnsi="Tahoma" w:cs="Tahoma"/>
                <w:bCs/>
                <w:color w:val="000000" w:themeColor="text1"/>
              </w:rPr>
              <w:t xml:space="preserve">Dokumentų skaitmeninimo valdymo (SCE) sistemos vystymo ir priežiūros paslaugos  (toliau – </w:t>
            </w:r>
            <w:r w:rsidRPr="008E3EC7">
              <w:rPr>
                <w:rFonts w:ascii="Tahoma" w:hAnsi="Tahoma" w:cs="Tahoma"/>
                <w:b/>
                <w:bCs/>
                <w:color w:val="000000" w:themeColor="text1"/>
              </w:rPr>
              <w:t>Paslaugos</w:t>
            </w:r>
            <w:r w:rsidRPr="008E3EC7">
              <w:rPr>
                <w:rFonts w:ascii="Tahoma" w:hAnsi="Tahoma" w:cs="Tahoma"/>
                <w:bCs/>
                <w:color w:val="000000" w:themeColor="text1"/>
              </w:rPr>
              <w:t>).</w:t>
            </w:r>
          </w:p>
          <w:p w14:paraId="28A21B53" w14:textId="69625044" w:rsidR="00401790" w:rsidRPr="008E3EC7" w:rsidRDefault="00401790" w:rsidP="00401790">
            <w:pPr>
              <w:widowControl w:val="0"/>
              <w:spacing w:before="40" w:after="40" w:line="240" w:lineRule="auto"/>
              <w:contextualSpacing/>
              <w:jc w:val="both"/>
              <w:rPr>
                <w:rFonts w:ascii="Tahoma" w:hAnsi="Tahoma" w:cs="Tahoma"/>
                <w:bCs/>
                <w:color w:val="000000" w:themeColor="text1"/>
              </w:rPr>
            </w:pPr>
            <w:r w:rsidRPr="008E3EC7">
              <w:rPr>
                <w:rFonts w:ascii="Tahoma" w:hAnsi="Tahoma" w:cs="Tahoma"/>
                <w:color w:val="000000" w:themeColor="text1"/>
              </w:rPr>
              <w:t>D</w:t>
            </w:r>
            <w:r w:rsidRPr="008E3EC7">
              <w:rPr>
                <w:rFonts w:ascii="Tahoma" w:hAnsi="Tahoma" w:cs="Tahoma"/>
                <w:bCs/>
                <w:color w:val="000000" w:themeColor="text1"/>
              </w:rPr>
              <w:t>etalūs reikalavimai Paslaugoms nurodyti Techninės specifikacijos priede „</w:t>
            </w:r>
            <w:r w:rsidRPr="008E3EC7">
              <w:rPr>
                <w:rFonts w:ascii="Tahoma" w:hAnsi="Tahoma" w:cs="Tahoma"/>
                <w:color w:val="000000" w:themeColor="text1"/>
              </w:rPr>
              <w:t xml:space="preserve">Reikalavimai pirkimo objektui“ </w:t>
            </w:r>
          </w:p>
        </w:tc>
      </w:tr>
      <w:tr w:rsidR="00401790" w:rsidRPr="00B65884" w14:paraId="18F64DC7"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401790" w:rsidRPr="00B65884"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D744A00" w:rsidR="00401790" w:rsidRPr="008E3EC7" w:rsidRDefault="004362DE" w:rsidP="00401790">
            <w:pPr>
              <w:widowControl w:val="0"/>
              <w:spacing w:before="40" w:after="40" w:line="240" w:lineRule="auto"/>
              <w:ind w:left="31" w:hanging="31"/>
              <w:contextualSpacing/>
              <w:jc w:val="both"/>
              <w:rPr>
                <w:rFonts w:ascii="Tahoma" w:hAnsi="Tahoma" w:cs="Tahoma"/>
                <w:bCs/>
                <w:color w:val="000000" w:themeColor="text1"/>
              </w:rPr>
            </w:pPr>
            <w:sdt>
              <w:sdtPr>
                <w:rPr>
                  <w:rFonts w:ascii="Tahoma" w:hAnsi="Tahoma" w:cs="Tahoma"/>
                  <w:color w:val="000000" w:themeColor="text1"/>
                </w:rPr>
                <w:alias w:val="Pasirinkite"/>
                <w:tag w:val="Pasirinkite"/>
                <w:id w:val="-1902352740"/>
                <w:placeholder>
                  <w:docPart w:val="9B1ADC95857A44969F77951A22A28770"/>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401790" w:rsidRPr="008E3EC7">
                  <w:rPr>
                    <w:rFonts w:ascii="Tahoma" w:hAnsi="Tahoma" w:cs="Tahoma"/>
                    <w:color w:val="000000" w:themeColor="text1"/>
                  </w:rPr>
                  <w:t>Pirkimo objektas neskaidomas į dalis. Neskaidymo priežastys nurodytos 3.3 p.</w:t>
                </w:r>
              </w:sdtContent>
            </w:sdt>
            <w:r w:rsidR="00401790" w:rsidRPr="008E3EC7">
              <w:rPr>
                <w:rFonts w:ascii="Tahoma" w:hAnsi="Tahoma" w:cs="Tahoma"/>
                <w:bCs/>
                <w:color w:val="000000" w:themeColor="text1"/>
              </w:rPr>
              <w:t xml:space="preserve"> </w:t>
            </w:r>
          </w:p>
        </w:tc>
      </w:tr>
      <w:tr w:rsidR="00401790" w:rsidRPr="00B65884" w14:paraId="61D15AEA"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401790" w:rsidRDefault="00401790" w:rsidP="00401790">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41A415AE" w:rsidR="00D3224A" w:rsidRPr="008E3EC7" w:rsidRDefault="4817C4AD" w:rsidP="004B3D0B">
            <w:pPr>
              <w:widowControl w:val="0"/>
              <w:spacing w:before="40" w:after="40" w:line="240" w:lineRule="auto"/>
              <w:contextualSpacing/>
              <w:jc w:val="both"/>
              <w:rPr>
                <w:rFonts w:ascii="Tahoma" w:hAnsi="Tahoma" w:cs="Tahoma"/>
                <w:color w:val="000000" w:themeColor="text1"/>
              </w:rPr>
            </w:pPr>
            <w:r w:rsidRPr="008E3EC7">
              <w:rPr>
                <w:rFonts w:ascii="Tahoma" w:hAnsi="Tahoma" w:cs="Tahoma"/>
                <w:color w:val="000000" w:themeColor="text1"/>
              </w:rPr>
              <w:t>Trumpalaikį ir mažos apimties p</w:t>
            </w:r>
            <w:r w:rsidR="00D3224A" w:rsidRPr="008E3EC7">
              <w:rPr>
                <w:rFonts w:ascii="Tahoma" w:hAnsi="Tahoma" w:cs="Tahoma"/>
                <w:color w:val="000000" w:themeColor="text1"/>
              </w:rPr>
              <w:t>irkimo objektą skaidant į dalis ir skirtingiems tiekėja</w:t>
            </w:r>
            <w:r w:rsidR="427125C1" w:rsidRPr="008E3EC7">
              <w:rPr>
                <w:rFonts w:ascii="Tahoma" w:hAnsi="Tahoma" w:cs="Tahoma"/>
                <w:color w:val="000000" w:themeColor="text1"/>
              </w:rPr>
              <w:t>ms</w:t>
            </w:r>
            <w:r w:rsidR="00D3224A" w:rsidRPr="008E3EC7">
              <w:rPr>
                <w:rFonts w:ascii="Tahoma" w:hAnsi="Tahoma" w:cs="Tahoma"/>
                <w:color w:val="000000" w:themeColor="text1"/>
              </w:rPr>
              <w:t xml:space="preserve"> </w:t>
            </w:r>
            <w:r w:rsidR="60B0173C" w:rsidRPr="008E3EC7">
              <w:rPr>
                <w:rFonts w:ascii="Tahoma" w:hAnsi="Tahoma" w:cs="Tahoma"/>
                <w:color w:val="000000" w:themeColor="text1"/>
              </w:rPr>
              <w:t>teikiant paslaugas</w:t>
            </w:r>
            <w:r w:rsidR="00D3224A" w:rsidRPr="008E3EC7">
              <w:rPr>
                <w:rFonts w:ascii="Tahoma" w:hAnsi="Tahoma" w:cs="Tahoma"/>
                <w:color w:val="000000" w:themeColor="text1"/>
              </w:rPr>
              <w:t>,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w:t>
            </w:r>
          </w:p>
        </w:tc>
      </w:tr>
      <w:tr w:rsidR="00401790" w:rsidRPr="00B65884" w14:paraId="526AF321"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401790" w:rsidRDefault="00401790" w:rsidP="0040179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47BF7A61" w:rsidR="00401790" w:rsidRPr="008E3EC7" w:rsidRDefault="004362DE" w:rsidP="00401790">
            <w:pPr>
              <w:widowControl w:val="0"/>
              <w:spacing w:before="40" w:after="40" w:line="240" w:lineRule="auto"/>
              <w:contextualSpacing/>
              <w:rPr>
                <w:rFonts w:ascii="Tahoma" w:hAnsi="Tahoma" w:cs="Tahoma"/>
                <w:color w:val="000000" w:themeColor="text1"/>
              </w:rPr>
            </w:pPr>
            <w:sdt>
              <w:sdtPr>
                <w:rPr>
                  <w:rFonts w:ascii="Tahoma" w:hAnsi="Tahoma" w:cs="Tahoma"/>
                  <w:color w:val="000000" w:themeColor="text1"/>
                </w:rPr>
                <w:alias w:val="Pasirinkite"/>
                <w:tag w:val="Pasirinkite"/>
                <w:id w:val="-847401546"/>
                <w:placeholder>
                  <w:docPart w:val="E9E8AC6855E646678BBF96AAC1F46364"/>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401790" w:rsidRPr="008E3EC7">
                  <w:rPr>
                    <w:rFonts w:ascii="Tahoma" w:hAnsi="Tahoma" w:cs="Tahoma"/>
                    <w:color w:val="000000" w:themeColor="text1"/>
                  </w:rPr>
                  <w:t>Mėnuo</w:t>
                </w:r>
              </w:sdtContent>
            </w:sdt>
          </w:p>
          <w:p w14:paraId="042D2181" w14:textId="189DCC61" w:rsidR="00401790" w:rsidRPr="008E3EC7" w:rsidRDefault="004362DE" w:rsidP="00401790">
            <w:pPr>
              <w:widowControl w:val="0"/>
              <w:spacing w:before="40" w:after="40" w:line="240" w:lineRule="auto"/>
              <w:contextualSpacing/>
              <w:rPr>
                <w:rFonts w:ascii="Tahoma" w:hAnsi="Tahoma" w:cs="Tahoma"/>
                <w:color w:val="000000" w:themeColor="text1"/>
              </w:rPr>
            </w:pPr>
            <w:sdt>
              <w:sdtPr>
                <w:rPr>
                  <w:rFonts w:ascii="Tahoma" w:hAnsi="Tahoma" w:cs="Tahoma"/>
                  <w:color w:val="000000" w:themeColor="text1"/>
                </w:rPr>
                <w:alias w:val="Pasirinkite"/>
                <w:tag w:val="Pasirinkite"/>
                <w:id w:val="-899739154"/>
                <w:placeholder>
                  <w:docPart w:val="C8389A5F5AF547D9804016416403E453"/>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401790" w:rsidRPr="008E3EC7">
                  <w:rPr>
                    <w:rFonts w:ascii="Tahoma" w:hAnsi="Tahoma" w:cs="Tahoma"/>
                    <w:color w:val="000000" w:themeColor="text1"/>
                  </w:rPr>
                  <w:t>Valanda</w:t>
                </w:r>
              </w:sdtContent>
            </w:sdt>
          </w:p>
        </w:tc>
      </w:tr>
      <w:tr w:rsidR="00401790" w:rsidRPr="00B65884" w14:paraId="59AC65E0"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401790" w:rsidRDefault="00401790" w:rsidP="0040179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02EA7A49" w:rsidR="00401790" w:rsidRPr="008E3EC7" w:rsidRDefault="00401790" w:rsidP="16FA1EC6">
            <w:pPr>
              <w:widowControl w:val="0"/>
              <w:spacing w:before="40" w:after="40" w:line="240" w:lineRule="auto"/>
              <w:ind w:left="476" w:hanging="476"/>
              <w:contextualSpacing/>
              <w:jc w:val="both"/>
              <w:rPr>
                <w:rFonts w:ascii="Tahoma" w:hAnsi="Tahoma" w:cs="Tahoma"/>
                <w:color w:val="000000" w:themeColor="text1"/>
              </w:rPr>
            </w:pPr>
            <w:r w:rsidRPr="008E3EC7">
              <w:rPr>
                <w:rFonts w:ascii="Tahoma" w:hAnsi="Tahoma" w:cs="Tahoma"/>
                <w:color w:val="000000" w:themeColor="text1"/>
              </w:rPr>
              <w:t xml:space="preserve">Priežiūros paslaugos </w:t>
            </w:r>
            <w:r w:rsidRPr="008E3EC7" w:rsidDel="0094797A">
              <w:rPr>
                <w:rFonts w:ascii="Tahoma" w:hAnsi="Tahoma" w:cs="Tahoma"/>
                <w:color w:val="000000" w:themeColor="text1"/>
              </w:rPr>
              <w:t>6</w:t>
            </w:r>
            <w:r w:rsidR="00C60291" w:rsidRPr="008E3EC7">
              <w:rPr>
                <w:rFonts w:ascii="Tahoma" w:hAnsi="Tahoma" w:cs="Tahoma"/>
                <w:bCs/>
                <w:color w:val="000000" w:themeColor="text1"/>
              </w:rPr>
              <w:t xml:space="preserve"> </w:t>
            </w:r>
            <w:r w:rsidRPr="008E3EC7">
              <w:rPr>
                <w:rFonts w:ascii="Tahoma" w:hAnsi="Tahoma" w:cs="Tahoma"/>
                <w:bCs/>
                <w:color w:val="000000" w:themeColor="text1"/>
              </w:rPr>
              <w:t xml:space="preserve"> </w:t>
            </w:r>
            <w:r w:rsidRPr="008E3EC7">
              <w:rPr>
                <w:rFonts w:ascii="Tahoma" w:hAnsi="Tahoma" w:cs="Tahoma"/>
                <w:color w:val="000000" w:themeColor="text1"/>
              </w:rPr>
              <w:t xml:space="preserve"> mėnesi</w:t>
            </w:r>
            <w:r w:rsidR="0094797A" w:rsidRPr="008E3EC7">
              <w:rPr>
                <w:rFonts w:ascii="Tahoma" w:hAnsi="Tahoma" w:cs="Tahoma"/>
                <w:color w:val="000000" w:themeColor="text1"/>
              </w:rPr>
              <w:t>ų</w:t>
            </w:r>
            <w:r w:rsidRPr="008E3EC7">
              <w:rPr>
                <w:rFonts w:ascii="Tahoma" w:hAnsi="Tahoma" w:cs="Tahoma"/>
                <w:color w:val="000000" w:themeColor="text1"/>
              </w:rPr>
              <w:t xml:space="preserve">, </w:t>
            </w:r>
            <w:r w:rsidR="0CF20038" w:rsidRPr="008E3EC7">
              <w:rPr>
                <w:rFonts w:ascii="Tahoma" w:hAnsi="Tahoma" w:cs="Tahoma"/>
                <w:color w:val="000000" w:themeColor="text1"/>
              </w:rPr>
              <w:t>10</w:t>
            </w:r>
            <w:r w:rsidRPr="008E3EC7">
              <w:rPr>
                <w:rFonts w:ascii="Tahoma" w:hAnsi="Tahoma" w:cs="Tahoma"/>
                <w:color w:val="000000" w:themeColor="text1"/>
              </w:rPr>
              <w:t xml:space="preserve">0 vystymo valandų. </w:t>
            </w:r>
          </w:p>
        </w:tc>
      </w:tr>
      <w:tr w:rsidR="00401790" w:rsidRPr="00B65884" w14:paraId="4DD09D72"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401790" w:rsidRDefault="00401790" w:rsidP="00401790">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4452F7A5" w:rsidR="00401790" w:rsidRPr="008E3EC7" w:rsidRDefault="004362DE" w:rsidP="00401790">
            <w:pPr>
              <w:widowControl w:val="0"/>
              <w:spacing w:before="40" w:after="40" w:line="240" w:lineRule="auto"/>
              <w:ind w:left="476" w:hanging="476"/>
              <w:contextualSpacing/>
              <w:rPr>
                <w:rFonts w:ascii="Tahoma" w:hAnsi="Tahoma" w:cs="Tahoma"/>
                <w:bCs/>
                <w:color w:val="000000" w:themeColor="text1"/>
              </w:rPr>
            </w:pPr>
            <w:sdt>
              <w:sdtPr>
                <w:rPr>
                  <w:rFonts w:ascii="Tahoma" w:hAnsi="Tahoma" w:cs="Tahoma"/>
                  <w:color w:val="000000" w:themeColor="text1"/>
                </w:rPr>
                <w:alias w:val="Pasirinkite"/>
                <w:tag w:val="Pasirinkite"/>
                <w:id w:val="-1545359702"/>
                <w:placeholder>
                  <w:docPart w:val="C0598733AB76422298F825BBC933D15A"/>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401790" w:rsidRPr="008E3EC7">
                  <w:rPr>
                    <w:rFonts w:ascii="Tahoma" w:hAnsi="Tahoma" w:cs="Tahoma"/>
                    <w:color w:val="000000" w:themeColor="text1"/>
                  </w:rPr>
                  <w:t>Maksimalus</w:t>
                </w:r>
              </w:sdtContent>
            </w:sdt>
          </w:p>
          <w:p w14:paraId="5AC189CE" w14:textId="2FBCAA0E" w:rsidR="00401790" w:rsidRPr="008E3EC7" w:rsidRDefault="004362DE" w:rsidP="00401790">
            <w:pPr>
              <w:widowControl w:val="0"/>
              <w:spacing w:before="40" w:after="40" w:line="240" w:lineRule="auto"/>
              <w:contextualSpacing/>
              <w:rPr>
                <w:rFonts w:ascii="Tahoma" w:hAnsi="Tahoma" w:cs="Tahoma"/>
                <w:bCs/>
                <w:color w:val="000000" w:themeColor="text1"/>
              </w:rPr>
            </w:pPr>
            <w:sdt>
              <w:sdtPr>
                <w:rPr>
                  <w:rFonts w:ascii="Tahoma" w:hAnsi="Tahoma" w:cs="Tahoma"/>
                  <w:color w:val="000000" w:themeColor="text1"/>
                </w:rPr>
                <w:alias w:val="Pasirinkite"/>
                <w:tag w:val="Pasirinkite"/>
                <w:id w:val="67081724"/>
                <w:placeholder>
                  <w:docPart w:val="B874FF8E81DF4C9F8EC098BB41785FFB"/>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401790" w:rsidRPr="008E3EC7">
                  <w:rPr>
                    <w:rFonts w:ascii="Tahoma" w:hAnsi="Tahoma" w:cs="Tahoma"/>
                    <w:color w:val="000000" w:themeColor="text1"/>
                  </w:rPr>
                  <w:t>Paslaugos bus perkamos pagal poreikį, neviršijant maksimalaus nurodyto kiekio</w:t>
                </w:r>
              </w:sdtContent>
            </w:sdt>
          </w:p>
        </w:tc>
      </w:tr>
      <w:tr w:rsidR="00401790" w:rsidRPr="00B65884" w14:paraId="5AE89A78"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401790" w:rsidRPr="00B65884" w:rsidRDefault="00401790" w:rsidP="0040179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00AF6BDE" w:rsidR="00401790" w:rsidRPr="00B65884" w:rsidRDefault="44B12CB1" w:rsidP="1D6858BC">
            <w:pPr>
              <w:widowControl w:val="0"/>
              <w:spacing w:before="40" w:after="40" w:line="240" w:lineRule="auto"/>
              <w:contextualSpacing/>
              <w:jc w:val="both"/>
              <w:rPr>
                <w:rFonts w:ascii="Tahoma" w:hAnsi="Tahoma" w:cs="Tahoma"/>
              </w:rPr>
            </w:pPr>
            <w:r w:rsidRPr="1D6858BC">
              <w:rPr>
                <w:rFonts w:ascii="Tahoma" w:hAnsi="Tahoma" w:cs="Tahoma"/>
              </w:rPr>
              <w:t xml:space="preserve">6 mėnesiai priežiūros paslaugų ir </w:t>
            </w:r>
            <w:r w:rsidR="009221C5">
              <w:rPr>
                <w:rFonts w:ascii="Tahoma" w:hAnsi="Tahoma" w:cs="Tahoma"/>
              </w:rPr>
              <w:t>20</w:t>
            </w:r>
            <w:r w:rsidRPr="1D6858BC">
              <w:rPr>
                <w:rFonts w:ascii="Tahoma" w:hAnsi="Tahoma" w:cs="Tahoma"/>
              </w:rPr>
              <w:t xml:space="preserve"> vystymo </w:t>
            </w:r>
            <w:r w:rsidR="007E6638">
              <w:rPr>
                <w:rFonts w:ascii="Tahoma" w:hAnsi="Tahoma" w:cs="Tahoma"/>
              </w:rPr>
              <w:t>valandų</w:t>
            </w:r>
            <w:r w:rsidRPr="1D6858BC">
              <w:rPr>
                <w:rFonts w:ascii="Tahoma" w:hAnsi="Tahoma" w:cs="Tahoma"/>
              </w:rPr>
              <w:t>.</w:t>
            </w:r>
          </w:p>
        </w:tc>
      </w:tr>
      <w:tr w:rsidR="00401790" w:rsidRPr="00875EE9" w14:paraId="6779EC94"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401790" w:rsidRDefault="00401790" w:rsidP="0040179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5BC1FB935DAC4AE4B1EAAE514D9D2809"/>
              </w:placeholder>
              <w:comboBox>
                <w:listItem w:displayText="Pasirinkti" w:value="Pasirinkti"/>
                <w:listItem w:displayText="Netaikoma" w:value="Netaikoma"/>
                <w:listItem w:displayText="Taikoma, žemiau nurodytomis sąlygomis:" w:value="Taikoma, žemiau nurodytomis sąlygomis:"/>
              </w:comboBox>
            </w:sdtPr>
            <w:sdtEndPr/>
            <w:sdtContent>
              <w:p w14:paraId="5DAA1812" w14:textId="366DFCBD" w:rsidR="00401790" w:rsidRDefault="00401790" w:rsidP="00401790">
                <w:pPr>
                  <w:widowControl w:val="0"/>
                  <w:spacing w:before="40" w:after="120" w:line="240" w:lineRule="auto"/>
                  <w:jc w:val="both"/>
                  <w:rPr>
                    <w:rFonts w:ascii="Tahoma" w:eastAsia="Times New Roman" w:hAnsi="Tahoma" w:cs="Tahoma"/>
                    <w:color w:val="000000" w:themeColor="text1"/>
                    <w:lang w:eastAsia="lt-LT"/>
                  </w:rPr>
                </w:pPr>
                <w:r>
                  <w:rPr>
                    <w:rFonts w:ascii="Tahoma" w:hAnsi="Tahoma" w:cs="Tahoma"/>
                    <w:bCs/>
                    <w:color w:val="000000" w:themeColor="text1"/>
                  </w:rPr>
                  <w:t>Taikoma, žemiau nurodytomis sąlygomis:</w:t>
                </w:r>
              </w:p>
            </w:sdtContent>
          </w:sdt>
          <w:p w14:paraId="25707D0C" w14:textId="7A3135F9" w:rsidR="00401790" w:rsidRPr="00416FE2" w:rsidRDefault="00401790" w:rsidP="00401790">
            <w:pPr>
              <w:widowControl w:val="0"/>
              <w:spacing w:before="40" w:after="40" w:line="240" w:lineRule="auto"/>
              <w:contextualSpacing/>
              <w:jc w:val="both"/>
              <w:rPr>
                <w:rFonts w:ascii="Tahoma" w:hAnsi="Tahoma" w:cs="Tahoma"/>
                <w:bCs/>
                <w:color w:val="00B050"/>
              </w:rPr>
            </w:pPr>
            <w:r w:rsidRPr="008F6228">
              <w:rPr>
                <w:rFonts w:ascii="Tahoma" w:eastAsia="Times New Roman" w:hAnsi="Tahoma" w:cs="Tahoma"/>
                <w:lang w:eastAsia="lt-LT"/>
              </w:rPr>
              <w:t xml:space="preserve">Esant poreikiui, Perkančioji organizacija turi teisę įsigyti 3.1 punkte nenurodytų, tačiau su Pirkimo objektu susijusių Paslaugų (toliau – Kitos paslaugos), neviršijant 10 procentų Pradinės sutarties vertės (jos nedidinant). Kitų paslaugų pirkimui taikomos visos Paslaugų pirkimui šioje Techninėje specifikacijoje ir Sutartyje nustatytos sąlygos (garantijos, trūkumų šalinimo ir t.t.). Už Kitas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 </w:t>
            </w:r>
          </w:p>
        </w:tc>
      </w:tr>
      <w:tr w:rsidR="00401790" w:rsidRPr="00B65884" w14:paraId="407689BC"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401790" w:rsidRPr="00B65884"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651C667D" w:rsidR="00401790" w:rsidRDefault="00401790" w:rsidP="00401790">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798A0E2659C040B382051AB74573B0B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401790" w:rsidRPr="00416FE2" w:rsidRDefault="00401790" w:rsidP="00401790">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401790" w:rsidRPr="00B65884" w14:paraId="56749A39"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401790" w:rsidRPr="004C58ED" w:rsidRDefault="00401790" w:rsidP="00401790">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A3B8D18F3F61418DA09171D9DE5AEE04"/>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526D140" w14:textId="2C912C58" w:rsidR="00401790" w:rsidRDefault="00401790" w:rsidP="00401790">
                <w:pPr>
                  <w:widowControl w:val="0"/>
                  <w:spacing w:before="40" w:after="120" w:line="240" w:lineRule="auto"/>
                  <w:jc w:val="both"/>
                  <w:rPr>
                    <w:rFonts w:ascii="Tahoma" w:hAnsi="Tahoma" w:cs="Tahoma"/>
                  </w:rPr>
                </w:pPr>
                <w:r w:rsidRPr="1D6858BC">
                  <w:rPr>
                    <w:rFonts w:ascii="Tahoma" w:hAnsi="Tahoma" w:cs="Tahoma"/>
                  </w:rPr>
                  <w:t xml:space="preserve">Paslaugos turi būti teikiamos </w:t>
                </w:r>
                <w:r w:rsidR="003642E5">
                  <w:rPr>
                    <w:rFonts w:ascii="Tahoma" w:hAnsi="Tahoma" w:cs="Tahoma"/>
                  </w:rPr>
                  <w:t>6</w:t>
                </w:r>
                <w:r w:rsidRPr="1D6858BC">
                  <w:rPr>
                    <w:rFonts w:ascii="Tahoma" w:hAnsi="Tahoma" w:cs="Tahoma"/>
                  </w:rPr>
                  <w:t xml:space="preserve"> mėn. </w:t>
                </w:r>
              </w:p>
            </w:sdtContent>
          </w:sdt>
          <w:p w14:paraId="60B9E434" w14:textId="5B0CC472" w:rsidR="00401790" w:rsidRPr="003D5AD7" w:rsidRDefault="00401790" w:rsidP="00401790">
            <w:pPr>
              <w:widowControl w:val="0"/>
              <w:spacing w:before="40" w:after="40" w:line="240" w:lineRule="auto"/>
              <w:contextualSpacing/>
              <w:jc w:val="both"/>
              <w:rPr>
                <w:rFonts w:ascii="Tahoma" w:hAnsi="Tahoma" w:cs="Tahoma"/>
              </w:rPr>
            </w:pPr>
            <w:r>
              <w:rPr>
                <w:rFonts w:ascii="Tahoma" w:hAnsi="Tahoma" w:cs="Tahoma"/>
              </w:rPr>
              <w:lastRenderedPageBreak/>
              <w:t xml:space="preserve">Paslaugų teikimo terminas pradedamas skaičiuoti nuo </w:t>
            </w:r>
            <w:sdt>
              <w:sdtPr>
                <w:rPr>
                  <w:rFonts w:ascii="Tahoma" w:hAnsi="Tahoma" w:cs="Tahoma"/>
                </w:rPr>
                <w:alias w:val="Pasirinkite ir įrašykite terminą"/>
                <w:tag w:val="Pasirinkite"/>
                <w:id w:val="1566369619"/>
                <w:placeholder>
                  <w:docPart w:val="D6F06AF4794C411782AA2B1371E6B276"/>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Pr>
                    <w:rFonts w:ascii="Tahoma" w:hAnsi="Tahoma" w:cs="Tahoma"/>
                  </w:rPr>
                  <w:t>Sutarties įsigaliojimo dienos</w:t>
                </w:r>
              </w:sdtContent>
            </w:sdt>
          </w:p>
        </w:tc>
      </w:tr>
      <w:tr w:rsidR="00401790" w:rsidRPr="00B65884" w14:paraId="1F0D65D7" w14:textId="77777777" w:rsidTr="004B3D0B">
        <w:trPr>
          <w:trHeight w:val="882"/>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401790" w:rsidRDefault="00401790" w:rsidP="00401790">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lastRenderedPageBreak/>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E39D4" w14:textId="61B6DFD3" w:rsidR="00401790" w:rsidRPr="001E51DB" w:rsidRDefault="004362DE" w:rsidP="004B3D0B">
            <w:pPr>
              <w:tabs>
                <w:tab w:val="left" w:pos="993"/>
              </w:tabs>
              <w:spacing w:line="240" w:lineRule="auto"/>
              <w:contextualSpacing/>
              <w:jc w:val="both"/>
              <w:rPr>
                <w:rFonts w:ascii="Tahoma" w:hAnsi="Tahoma" w:cs="Tahoma"/>
                <w:color w:val="00B050"/>
              </w:rPr>
            </w:pPr>
            <w:sdt>
              <w:sdtPr>
                <w:rPr>
                  <w:rFonts w:ascii="Tahoma" w:hAnsi="Tahoma" w:cs="Tahoma"/>
                </w:rPr>
                <w:alias w:val="Pasirinkite ir įrašykite terminą"/>
                <w:tag w:val="Pasirinkite"/>
                <w:id w:val="-744260837"/>
                <w:placeholder>
                  <w:docPart w:val="2DF71963985140DA94AA138FFE5813B9"/>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r w:rsidR="002A6F8C">
                  <w:rPr>
                    <w:rFonts w:ascii="Tahoma" w:hAnsi="Tahoma" w:cs="Tahoma"/>
                  </w:rPr>
                  <w:t>Vy</w:t>
                </w:r>
                <w:r w:rsidR="00936604">
                  <w:rPr>
                    <w:rFonts w:ascii="Tahoma" w:hAnsi="Tahoma" w:cs="Tahoma"/>
                  </w:rPr>
                  <w:t>s</w:t>
                </w:r>
                <w:r w:rsidR="002A6F8C">
                  <w:rPr>
                    <w:rFonts w:ascii="Tahoma" w:hAnsi="Tahoma" w:cs="Tahoma"/>
                  </w:rPr>
                  <w:t xml:space="preserve">tymo </w:t>
                </w:r>
                <w:r w:rsidR="00936604">
                  <w:rPr>
                    <w:rFonts w:ascii="Tahoma" w:hAnsi="Tahoma" w:cs="Tahoma"/>
                  </w:rPr>
                  <w:t>p</w:t>
                </w:r>
                <w:r w:rsidR="002A6F8C">
                  <w:rPr>
                    <w:rFonts w:ascii="Tahoma" w:hAnsi="Tahoma" w:cs="Tahoma"/>
                  </w:rPr>
                  <w:t xml:space="preserve">aslaugų (su) teikimo terminas abipusiu Sutarties šalių sutarimu gali būti pratęstas ne ilgesniam, nei </w:t>
                </w:r>
                <w:r w:rsidR="00936604">
                  <w:rPr>
                    <w:rFonts w:ascii="Tahoma" w:hAnsi="Tahoma" w:cs="Tahoma"/>
                  </w:rPr>
                  <w:t>6 mėnesių laikotarpiui.</w:t>
                </w:r>
              </w:sdtContent>
            </w:sdt>
            <w:r w:rsidR="00401790">
              <w:rPr>
                <w:rFonts w:ascii="Tahoma" w:eastAsia="Arial Unicode MS" w:hAnsi="Tahoma" w:cs="Tahoma"/>
                <w:color w:val="00B050"/>
                <w:bdr w:val="nil"/>
                <w:lang w:eastAsia="lt-LT"/>
              </w:rPr>
              <w:t xml:space="preserve"> </w:t>
            </w:r>
          </w:p>
        </w:tc>
      </w:tr>
      <w:tr w:rsidR="00401790" w:rsidRPr="00B65884" w14:paraId="4D142C03"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401790" w:rsidRPr="0082477E" w:rsidRDefault="00401790" w:rsidP="00401790">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401790" w:rsidRPr="00B65884" w14:paraId="05CD8CC2"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401790" w:rsidRPr="0082477E" w:rsidRDefault="00401790" w:rsidP="00401790">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B06854CCC03C45FE9F86D1CAFF55700C"/>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2402DBE3" w:rsidR="00401790" w:rsidRPr="0082477E" w:rsidRDefault="00401790" w:rsidP="00401790">
                <w:pPr>
                  <w:tabs>
                    <w:tab w:val="left" w:pos="993"/>
                  </w:tabs>
                  <w:spacing w:line="240" w:lineRule="auto"/>
                  <w:contextualSpacing/>
                  <w:jc w:val="both"/>
                  <w:rPr>
                    <w:rFonts w:ascii="Tahoma" w:hAnsi="Tahoma" w:cs="Tahoma"/>
                  </w:rPr>
                </w:pPr>
                <w:r>
                  <w:rPr>
                    <w:rFonts w:ascii="Tahoma" w:hAnsi="Tahoma" w:cs="Tahoma"/>
                    <w:bCs/>
                    <w:color w:val="000000" w:themeColor="text1"/>
                  </w:rPr>
                  <w:t>5 darbo dienos</w:t>
                </w:r>
              </w:p>
            </w:tc>
          </w:sdtContent>
        </w:sdt>
      </w:tr>
      <w:tr w:rsidR="00401790" w:rsidRPr="00B65884" w14:paraId="035A5978"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401790" w:rsidRPr="004C58ED"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FAF7053" w:rsidR="00401790" w:rsidRPr="003D5AD7" w:rsidRDefault="00401790" w:rsidP="00401790">
            <w:pPr>
              <w:tabs>
                <w:tab w:val="left" w:pos="993"/>
              </w:tabs>
              <w:spacing w:line="240" w:lineRule="auto"/>
              <w:contextualSpacing/>
              <w:jc w:val="both"/>
              <w:rPr>
                <w:rFonts w:ascii="Tahoma" w:hAnsi="Tahoma" w:cs="Tahoma"/>
              </w:rPr>
            </w:pPr>
            <w:r w:rsidRPr="008F6228">
              <w:rPr>
                <w:rFonts w:ascii="Tahoma" w:hAnsi="Tahoma" w:cs="Tahoma"/>
                <w:bCs/>
              </w:rPr>
              <w:t>-</w:t>
            </w:r>
          </w:p>
        </w:tc>
      </w:tr>
      <w:tr w:rsidR="00401790" w:rsidRPr="00B65884" w14:paraId="1120AAF6"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401790" w:rsidRPr="006241F1" w:rsidRDefault="00401790" w:rsidP="00401790">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401790" w:rsidRPr="00B65884" w14:paraId="474401B6"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401790" w:rsidRPr="00B27D6F" w:rsidRDefault="00401790" w:rsidP="00401790">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401790" w:rsidRPr="00B65884" w14:paraId="5134F288"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401790" w:rsidRPr="00B27D6F"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E02181F5F11B49EDA3C1316545CB630B"/>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583DBF1" w:rsidR="00401790" w:rsidRPr="00B27D6F" w:rsidRDefault="00401790" w:rsidP="00401790">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401790" w:rsidRPr="00B65884" w14:paraId="7A663185"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401790" w:rsidRPr="00B27D6F" w:rsidRDefault="00401790" w:rsidP="00401790">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6262BABEFA4F497291AC36D07B6E24F7"/>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167D1279" w:rsidR="00401790" w:rsidRPr="00B27D6F" w:rsidRDefault="00401790" w:rsidP="00401790">
                <w:pPr>
                  <w:tabs>
                    <w:tab w:val="left" w:pos="993"/>
                  </w:tabs>
                  <w:spacing w:line="240" w:lineRule="auto"/>
                  <w:contextualSpacing/>
                  <w:jc w:val="both"/>
                  <w:rPr>
                    <w:rFonts w:ascii="Tahoma" w:hAnsi="Tahoma" w:cs="Tahoma"/>
                  </w:rPr>
                </w:pPr>
                <w:r>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401790" w:rsidRPr="004C58ED" w14:paraId="16650EB3" w14:textId="77777777" w:rsidTr="16FA1EC6">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401790" w:rsidRPr="004C58ED" w:rsidRDefault="00401790" w:rsidP="00401790">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401790" w:rsidRPr="004C58ED" w14:paraId="59856EA8" w14:textId="77777777" w:rsidTr="16FA1EC6">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401790" w:rsidRPr="006C6086" w:rsidRDefault="00401790" w:rsidP="00401790">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2922736" w:rsidR="00401790" w:rsidRPr="0082477E" w:rsidRDefault="00401790" w:rsidP="00401790">
            <w:pPr>
              <w:widowControl w:val="0"/>
              <w:tabs>
                <w:tab w:val="left" w:pos="720"/>
              </w:tabs>
              <w:spacing w:before="40" w:after="40" w:line="240" w:lineRule="auto"/>
              <w:contextualSpacing/>
              <w:rPr>
                <w:rFonts w:ascii="Tahoma" w:hAnsi="Tahoma" w:cs="Tahoma"/>
              </w:rPr>
            </w:pPr>
            <w:r w:rsidRPr="008F6228">
              <w:rPr>
                <w:rFonts w:ascii="Tahoma" w:hAnsi="Tahoma" w:cs="Tahoma"/>
                <w:bCs/>
              </w:rPr>
              <w:t>12 mėn.</w:t>
            </w:r>
          </w:p>
        </w:tc>
      </w:tr>
      <w:tr w:rsidR="00401790" w:rsidRPr="004C58ED" w14:paraId="2724A151" w14:textId="77777777" w:rsidTr="16FA1EC6">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401790" w:rsidRPr="006C6086" w:rsidRDefault="00401790" w:rsidP="00401790">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401790" w:rsidRPr="0082477E" w:rsidRDefault="00401790" w:rsidP="00401790">
            <w:pPr>
              <w:widowControl w:val="0"/>
              <w:tabs>
                <w:tab w:val="left" w:pos="720"/>
              </w:tabs>
              <w:spacing w:before="40" w:after="40" w:line="240" w:lineRule="auto"/>
              <w:contextualSpacing/>
              <w:jc w:val="both"/>
              <w:rPr>
                <w:rFonts w:ascii="Tahoma" w:hAnsi="Tahoma" w:cs="Tahoma"/>
              </w:rPr>
            </w:pPr>
            <w:r w:rsidRPr="0082477E">
              <w:rPr>
                <w:rFonts w:ascii="Tahoma" w:hAnsi="Tahoma" w:cs="Tahoma"/>
                <w:bCs/>
              </w:rPr>
              <w:t>10 darbo dienų nuo informavimo apie pastebėtus trūkumus</w:t>
            </w:r>
          </w:p>
        </w:tc>
      </w:tr>
      <w:tr w:rsidR="00401790" w:rsidRPr="004C58ED" w14:paraId="60FA1DC8" w14:textId="77777777" w:rsidTr="16FA1EC6">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401790" w:rsidRPr="00083F1B" w:rsidRDefault="00401790" w:rsidP="00401790">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401790" w:rsidRPr="004C58ED" w14:paraId="3C9571CD" w14:textId="77777777" w:rsidTr="16FA1EC6">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401790" w:rsidRPr="008E3EC7" w:rsidRDefault="00401790" w:rsidP="00401790">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color w:val="000000" w:themeColor="text1"/>
              </w:rPr>
            </w:pPr>
            <w:r w:rsidRPr="008E3EC7">
              <w:rPr>
                <w:rFonts w:ascii="Tahoma" w:hAnsi="Tahoma" w:cs="Tahoma"/>
                <w:iCs/>
                <w:color w:val="000000" w:themeColor="text1"/>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8E3EC7">
              <w:rPr>
                <w:rFonts w:ascii="Tahoma" w:hAnsi="Tahoma" w:cs="Tahoma"/>
                <w:iCs/>
                <w:color w:val="000000" w:themeColor="text1"/>
              </w:rPr>
              <w:t>The</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Open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Web</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Application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Security</w:t>
            </w:r>
            <w:proofErr w:type="spellEnd"/>
            <w:r w:rsidRPr="008E3EC7">
              <w:rPr>
                <w:rFonts w:ascii="Tahoma" w:hAnsi="Tahoma" w:cs="Tahoma"/>
                <w:iCs/>
                <w:color w:val="000000" w:themeColor="text1"/>
              </w:rPr>
              <w:t xml:space="preserve"> Project (OWASP) </w:t>
            </w:r>
            <w:proofErr w:type="spellStart"/>
            <w:r w:rsidRPr="008E3EC7">
              <w:rPr>
                <w:rFonts w:ascii="Tahoma" w:hAnsi="Tahoma" w:cs="Tahoma"/>
                <w:iCs/>
                <w:color w:val="000000" w:themeColor="text1"/>
              </w:rPr>
              <w:t>Secure</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Coding</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Practices</w:t>
            </w:r>
            <w:proofErr w:type="spellEnd"/>
            <w:r w:rsidRPr="008E3EC7">
              <w:rPr>
                <w:rFonts w:ascii="Tahoma" w:hAnsi="Tahoma" w:cs="Tahoma"/>
                <w:iCs/>
                <w:color w:val="000000" w:themeColor="text1"/>
              </w:rPr>
              <w:t xml:space="preserve"> ir kt.). Kuriama PĮ neturi turėti nesankcionuotos prieigos prie duomenų ir kitų saugumo pažeidimų, kurie įvardijami naujausiame OWASP </w:t>
            </w:r>
            <w:proofErr w:type="spellStart"/>
            <w:r w:rsidRPr="008E3EC7">
              <w:rPr>
                <w:rFonts w:ascii="Tahoma" w:hAnsi="Tahoma" w:cs="Tahoma"/>
                <w:iCs/>
                <w:color w:val="000000" w:themeColor="text1"/>
              </w:rPr>
              <w:t>Testing</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Guide</w:t>
            </w:r>
            <w:proofErr w:type="spellEnd"/>
            <w:r w:rsidRPr="008E3EC7">
              <w:rPr>
                <w:rFonts w:ascii="Tahoma" w:hAnsi="Tahoma" w:cs="Tahoma"/>
                <w:iCs/>
                <w:color w:val="000000" w:themeColor="text1"/>
              </w:rPr>
              <w:t xml:space="preserve"> (neapsiribojant „OWASP </w:t>
            </w:r>
            <w:proofErr w:type="spellStart"/>
            <w:r w:rsidRPr="008E3EC7">
              <w:rPr>
                <w:rFonts w:ascii="Tahoma" w:hAnsi="Tahoma" w:cs="Tahoma"/>
                <w:iCs/>
                <w:color w:val="000000" w:themeColor="text1"/>
              </w:rPr>
              <w:t>Top</w:t>
            </w:r>
            <w:proofErr w:type="spellEnd"/>
            <w:r w:rsidRPr="008E3EC7">
              <w:rPr>
                <w:rFonts w:ascii="Tahoma" w:hAnsi="Tahoma" w:cs="Tahoma"/>
                <w:iCs/>
                <w:color w:val="000000" w:themeColor="text1"/>
              </w:rPr>
              <w:t xml:space="preserve"> 10“ pažeidžiamumais) (https://www.owasp.org) sąraše, </w:t>
            </w:r>
            <w:proofErr w:type="spellStart"/>
            <w:r w:rsidRPr="008E3EC7">
              <w:rPr>
                <w:rFonts w:ascii="Tahoma" w:hAnsi="Tahoma" w:cs="Tahoma"/>
                <w:iCs/>
                <w:color w:val="000000" w:themeColor="text1"/>
              </w:rPr>
              <w:t>The</w:t>
            </w:r>
            <w:proofErr w:type="spellEnd"/>
            <w:r w:rsidRPr="008E3EC7">
              <w:rPr>
                <w:rFonts w:ascii="Tahoma" w:hAnsi="Tahoma" w:cs="Tahoma"/>
                <w:iCs/>
                <w:color w:val="000000" w:themeColor="text1"/>
              </w:rPr>
              <w:t xml:space="preserve"> OWASP API </w:t>
            </w:r>
            <w:proofErr w:type="spellStart"/>
            <w:r w:rsidRPr="008E3EC7">
              <w:rPr>
                <w:rFonts w:ascii="Tahoma" w:hAnsi="Tahoma" w:cs="Tahoma"/>
                <w:iCs/>
                <w:color w:val="000000" w:themeColor="text1"/>
              </w:rPr>
              <w:t>Security</w:t>
            </w:r>
            <w:proofErr w:type="spellEnd"/>
            <w:r w:rsidRPr="008E3EC7">
              <w:rPr>
                <w:rFonts w:ascii="Tahoma" w:hAnsi="Tahoma" w:cs="Tahoma"/>
                <w:iCs/>
                <w:color w:val="000000" w:themeColor="text1"/>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8E3EC7">
              <w:rPr>
                <w:rFonts w:ascii="Tahoma" w:hAnsi="Tahoma" w:cs="Tahoma"/>
                <w:iCs/>
                <w:color w:val="000000" w:themeColor="text1"/>
              </w:rPr>
              <w:t>Web</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Security</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Testing</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Guide</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Penetration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Testing</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Execution</w:t>
            </w:r>
            <w:proofErr w:type="spellEnd"/>
            <w:r w:rsidRPr="008E3EC7">
              <w:rPr>
                <w:rFonts w:ascii="Tahoma" w:hAnsi="Tahoma" w:cs="Tahoma"/>
                <w:iCs/>
                <w:color w:val="000000" w:themeColor="text1"/>
              </w:rPr>
              <w:t xml:space="preserve"> Standard (PTES), </w:t>
            </w:r>
            <w:proofErr w:type="spellStart"/>
            <w:r w:rsidRPr="008E3EC7">
              <w:rPr>
                <w:rFonts w:ascii="Tahoma" w:hAnsi="Tahoma" w:cs="Tahoma"/>
                <w:iCs/>
                <w:color w:val="000000" w:themeColor="text1"/>
              </w:rPr>
              <w:t>Open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Source</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Security</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Testing</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Methodology</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Manual</w:t>
            </w:r>
            <w:proofErr w:type="spellEnd"/>
            <w:r w:rsidRPr="008E3EC7">
              <w:rPr>
                <w:rFonts w:ascii="Tahoma" w:hAnsi="Tahoma" w:cs="Tahoma"/>
                <w:iCs/>
                <w:color w:val="000000" w:themeColor="text1"/>
              </w:rPr>
              <w:t xml:space="preserve"> (OSSTMM), </w:t>
            </w:r>
            <w:proofErr w:type="spellStart"/>
            <w:r w:rsidRPr="008E3EC7">
              <w:rPr>
                <w:rFonts w:ascii="Tahoma" w:hAnsi="Tahoma" w:cs="Tahoma"/>
                <w:iCs/>
                <w:color w:val="000000" w:themeColor="text1"/>
              </w:rPr>
              <w:t>Information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Systems</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Security</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Assessment</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Framework</w:t>
            </w:r>
            <w:proofErr w:type="spellEnd"/>
            <w:r w:rsidRPr="008E3EC7">
              <w:rPr>
                <w:rFonts w:ascii="Tahoma" w:hAnsi="Tahoma" w:cs="Tahoma"/>
                <w:iCs/>
                <w:color w:val="000000" w:themeColor="text1"/>
              </w:rPr>
              <w:t xml:space="preserve"> (ISSAF), SANS, NIST SP 800-30“ ar lygiavertėmis saugumo patikrinimo metodikomis.</w:t>
            </w:r>
          </w:p>
        </w:tc>
      </w:tr>
      <w:tr w:rsidR="00401790" w:rsidRPr="004C58ED" w14:paraId="752CB16B" w14:textId="77777777" w:rsidTr="16FA1EC6">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401790" w:rsidRPr="008E3EC7" w:rsidRDefault="00401790" w:rsidP="00401790">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color w:val="000000" w:themeColor="text1"/>
              </w:rPr>
            </w:pPr>
            <w:r w:rsidRPr="008E3EC7">
              <w:rPr>
                <w:rFonts w:ascii="Tahoma" w:hAnsi="Tahoma" w:cs="Tahoma"/>
                <w:iCs/>
                <w:color w:val="000000" w:themeColor="text1"/>
              </w:rPr>
              <w:t xml:space="preserve">Tiekėjas, suderinęs su Perkančiąja organizacija, turi naudoti naujai kuriamai PĮ jos kūrimo dieną esamas naujausias programinių paketų (pvz. Microsoft Office 2019 </w:t>
            </w:r>
            <w:proofErr w:type="spellStart"/>
            <w:r w:rsidRPr="008E3EC7">
              <w:rPr>
                <w:rFonts w:ascii="Tahoma" w:hAnsi="Tahoma" w:cs="Tahoma"/>
                <w:iCs/>
                <w:color w:val="000000" w:themeColor="text1"/>
              </w:rPr>
              <w:t>WordML</w:t>
            </w:r>
            <w:proofErr w:type="spellEnd"/>
            <w:r w:rsidRPr="008E3EC7">
              <w:rPr>
                <w:rFonts w:ascii="Tahoma" w:hAnsi="Tahoma" w:cs="Tahoma"/>
                <w:iCs/>
                <w:color w:val="000000" w:themeColor="text1"/>
              </w:rPr>
              <w:t xml:space="preserve"> technologijos naudojimui), bibliotekų (pvz. </w:t>
            </w:r>
            <w:proofErr w:type="spellStart"/>
            <w:r w:rsidRPr="008E3EC7">
              <w:rPr>
                <w:rFonts w:ascii="Tahoma" w:hAnsi="Tahoma" w:cs="Tahoma"/>
                <w:iCs/>
                <w:color w:val="000000" w:themeColor="text1"/>
              </w:rPr>
              <w:t>jQuery</w:t>
            </w:r>
            <w:proofErr w:type="spellEnd"/>
            <w:r w:rsidRPr="008E3EC7">
              <w:rPr>
                <w:rFonts w:ascii="Tahoma" w:hAnsi="Tahoma" w:cs="Tahoma"/>
                <w:iCs/>
                <w:color w:val="000000" w:themeColor="text1"/>
              </w:rPr>
              <w:t xml:space="preserve"> v3.7.1, </w:t>
            </w:r>
            <w:proofErr w:type="spellStart"/>
            <w:r w:rsidRPr="008E3EC7">
              <w:rPr>
                <w:rFonts w:ascii="Tahoma" w:hAnsi="Tahoma" w:cs="Tahoma"/>
                <w:iCs/>
                <w:color w:val="000000" w:themeColor="text1"/>
              </w:rPr>
              <w:t>jQuery.min</w:t>
            </w:r>
            <w:proofErr w:type="spellEnd"/>
            <w:r w:rsidRPr="008E3EC7">
              <w:rPr>
                <w:rFonts w:ascii="Tahoma" w:hAnsi="Tahoma" w:cs="Tahoma"/>
                <w:iCs/>
                <w:color w:val="000000" w:themeColor="text1"/>
              </w:rPr>
              <w:t xml:space="preserve">, </w:t>
            </w:r>
            <w:proofErr w:type="spellStart"/>
            <w:r w:rsidRPr="008E3EC7">
              <w:rPr>
                <w:rFonts w:ascii="Tahoma" w:hAnsi="Tahoma" w:cs="Tahoma"/>
                <w:iCs/>
                <w:color w:val="000000" w:themeColor="text1"/>
              </w:rPr>
              <w:t>Bootstrap</w:t>
            </w:r>
            <w:proofErr w:type="spellEnd"/>
            <w:r w:rsidRPr="008E3EC7">
              <w:rPr>
                <w:rFonts w:ascii="Tahoma" w:hAnsi="Tahoma" w:cs="Tahoma"/>
                <w:iCs/>
                <w:color w:val="000000" w:themeColor="text1"/>
              </w:rPr>
              <w:t xml:space="preserve"> ir kt.), programavimo kalbų, jų kompiliatorių bei interpretatorių versijas (pvz., </w:t>
            </w:r>
            <w:r w:rsidRPr="008E3EC7">
              <w:rPr>
                <w:rFonts w:ascii="Tahoma" w:hAnsi="Tahoma" w:cs="Tahoma"/>
                <w:bCs/>
                <w:color w:val="000000" w:themeColor="text1"/>
              </w:rPr>
              <w:t>JDK21</w:t>
            </w:r>
            <w:r w:rsidRPr="008E3EC7">
              <w:rPr>
                <w:rFonts w:ascii="Tahoma" w:hAnsi="Tahoma" w:cs="Tahoma"/>
                <w:bCs/>
                <w:i/>
                <w:iCs/>
                <w:color w:val="000000" w:themeColor="text1"/>
              </w:rPr>
              <w:t>,</w:t>
            </w:r>
            <w:r w:rsidRPr="008E3EC7">
              <w:rPr>
                <w:rFonts w:ascii="Tahoma" w:hAnsi="Tahoma" w:cs="Tahoma"/>
                <w:iCs/>
                <w:color w:val="000000" w:themeColor="text1"/>
              </w:rPr>
              <w:t xml:space="preserve"> .NET 4.8, .NET </w:t>
            </w:r>
            <w:proofErr w:type="spellStart"/>
            <w:r w:rsidRPr="008E3EC7">
              <w:rPr>
                <w:rFonts w:ascii="Tahoma" w:hAnsi="Tahoma" w:cs="Tahoma"/>
                <w:iCs/>
                <w:color w:val="000000" w:themeColor="text1"/>
              </w:rPr>
              <w:t>Core</w:t>
            </w:r>
            <w:proofErr w:type="spellEnd"/>
            <w:r w:rsidRPr="008E3EC7">
              <w:rPr>
                <w:rFonts w:ascii="Tahoma" w:hAnsi="Tahoma" w:cs="Tahoma"/>
                <w:iCs/>
                <w:color w:val="000000" w:themeColor="text1"/>
              </w:rPr>
              <w:t xml:space="preserve">, PHP 8.0). </w:t>
            </w:r>
          </w:p>
        </w:tc>
      </w:tr>
      <w:tr w:rsidR="00401790" w:rsidRPr="00B65884" w14:paraId="53CCEB6A" w14:textId="77777777" w:rsidTr="16FA1EC6">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401790" w:rsidRPr="008E3EC7" w:rsidRDefault="00401790" w:rsidP="00401790">
            <w:pPr>
              <w:pStyle w:val="ListParagraph"/>
              <w:numPr>
                <w:ilvl w:val="0"/>
                <w:numId w:val="25"/>
              </w:numPr>
              <w:tabs>
                <w:tab w:val="left" w:pos="993"/>
              </w:tabs>
              <w:spacing w:after="0" w:line="240" w:lineRule="auto"/>
              <w:jc w:val="both"/>
              <w:rPr>
                <w:rFonts w:ascii="Tahoma" w:hAnsi="Tahoma" w:cs="Tahoma"/>
                <w:b/>
                <w:color w:val="000000" w:themeColor="text1"/>
              </w:rPr>
            </w:pPr>
            <w:r w:rsidRPr="008E3EC7">
              <w:rPr>
                <w:rFonts w:ascii="Tahoma" w:hAnsi="Tahoma" w:cs="Tahoma"/>
                <w:b/>
                <w:color w:val="000000" w:themeColor="text1"/>
              </w:rPr>
              <w:t>APLINKOSAUGINIAI REIKALAVIMAI</w:t>
            </w:r>
          </w:p>
        </w:tc>
      </w:tr>
      <w:tr w:rsidR="00401790" w:rsidRPr="00B65884" w14:paraId="33C4697C"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60A50A27" w:rsidR="00401790" w:rsidRPr="008E3EC7" w:rsidRDefault="00401790" w:rsidP="00401790">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8E3EC7">
              <w:rPr>
                <w:rFonts w:ascii="Tahoma" w:hAnsi="Tahoma" w:cs="Tahoma"/>
                <w:color w:val="000000" w:themeColor="text1"/>
              </w:rPr>
              <w:t xml:space="preserve">Atsižvelgiant į tai, kad perkamos Paslaugos yra nematerialaus pobūdžio intelektinės paslaugos, nesusijusios su materialaus objekto sukūrimu, kurių teikimo metu nebus sukurtas neigiamas poveikis </w:t>
            </w:r>
            <w:r w:rsidRPr="008E3EC7">
              <w:rPr>
                <w:rFonts w:ascii="Tahoma" w:hAnsi="Tahoma" w:cs="Tahoma"/>
                <w:color w:val="000000" w:themeColor="text1"/>
              </w:rPr>
              <w:lastRenderedPageBreak/>
              <w:t xml:space="preserve">aplinkai, taip pat nebus sukuriamas taršos šaltinis ar generuojamos atliekos, vadovaujantis Aplinkos apsaugos kriterijų taikymo, vykdant žaliuosius pirkimus, tvarkos aprašo, patvirtinto Lietuvos Respublikos aplinkos ministro 2011 m. birželio 28 d. įsakymu Nr. D1-508, 4.4.3. punktu, pirkimas laikomas žaliuoju. </w:t>
            </w:r>
          </w:p>
        </w:tc>
      </w:tr>
      <w:tr w:rsidR="00401790" w:rsidRPr="00B65884" w14:paraId="305CD125" w14:textId="77777777" w:rsidTr="16FA1EC6">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401790" w:rsidRPr="008F097C" w:rsidRDefault="00401790" w:rsidP="00401790">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lastRenderedPageBreak/>
              <w:t>HIERARCHIJA</w:t>
            </w:r>
          </w:p>
        </w:tc>
      </w:tr>
      <w:tr w:rsidR="00401790" w:rsidRPr="00B65884" w14:paraId="6D616D08"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9FD036" w14:textId="77777777" w:rsidR="005B3DCC" w:rsidRDefault="005B3DCC" w:rsidP="005B3DC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65038AAC" w14:textId="77777777" w:rsidR="005B3DCC" w:rsidRPr="00591461" w:rsidRDefault="005B3DCC" w:rsidP="005B3DCC">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53EBC745" w14:textId="77777777" w:rsidR="005B3DCC" w:rsidRPr="00D5221D" w:rsidRDefault="005B3DCC" w:rsidP="005B3DC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748734B" w14:textId="77777777" w:rsidR="005B3DCC" w:rsidRDefault="005B3DCC" w:rsidP="005B3DC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517BB3D3" w14:textId="77777777" w:rsidR="005B3DCC" w:rsidRDefault="005B3DCC" w:rsidP="005B3DC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11AE8C9B" w14:textId="77777777" w:rsidR="005B3DCC" w:rsidRDefault="005B3DCC" w:rsidP="005B3DC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52CADDEC" w:rsidR="00401790" w:rsidRPr="00E800D0" w:rsidRDefault="005B3DCC" w:rsidP="00401790">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9.2.1-9.2.3 p. nurodytuose dokumentuose nustatytoms sąlygoms, </w:t>
            </w:r>
            <w:r w:rsidRPr="00357F56">
              <w:rPr>
                <w:rFonts w:ascii="Tahoma" w:hAnsi="Tahoma" w:cs="Tahoma"/>
              </w:rPr>
              <w:t xml:space="preserve">vadovaujamasi </w:t>
            </w:r>
            <w:r>
              <w:rPr>
                <w:rFonts w:ascii="Tahoma" w:hAnsi="Tahoma" w:cs="Tahoma"/>
              </w:rPr>
              <w:t>9.2.1-9.2.3. p. nurodytų dokumentų nuostatomis</w:t>
            </w:r>
            <w:r w:rsidRPr="00591461">
              <w:rPr>
                <w:rFonts w:ascii="Tahoma" w:hAnsi="Tahoma" w:cs="Tahoma"/>
              </w:rPr>
              <w:t>.</w:t>
            </w:r>
          </w:p>
        </w:tc>
      </w:tr>
      <w:tr w:rsidR="00401790" w:rsidRPr="00B65884" w14:paraId="6E956C50" w14:textId="77777777" w:rsidTr="16FA1EC6">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401790" w:rsidRPr="00357F56" w:rsidRDefault="00401790" w:rsidP="00401790">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401790" w:rsidRPr="00B65884" w14:paraId="08B1753A" w14:textId="77777777" w:rsidTr="16FA1EC6">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874EBAE" w:rsidR="00401790" w:rsidRPr="009575B1" w:rsidRDefault="00401790" w:rsidP="00401790">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color w:val="000000" w:themeColor="text1"/>
              </w:rPr>
              <w:t>-</w:t>
            </w:r>
          </w:p>
        </w:tc>
      </w:tr>
      <w:tr w:rsidR="00401790" w:rsidRPr="00B65884" w14:paraId="3908F2B9" w14:textId="77777777" w:rsidTr="16FA1EC6">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401790" w:rsidRPr="00E86539" w:rsidRDefault="00401790" w:rsidP="00401790">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401790" w:rsidRPr="00B65884" w14:paraId="4B212498" w14:textId="77777777" w:rsidTr="16FA1EC6">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401790" w:rsidRPr="00E86539" w:rsidRDefault="00401790" w:rsidP="00401790">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401790" w:rsidRPr="00357F56" w:rsidRDefault="00401790" w:rsidP="00401790">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84BF9" w14:textId="77777777" w:rsidR="004362DE" w:rsidRDefault="004362DE" w:rsidP="006D622B">
      <w:pPr>
        <w:spacing w:after="0" w:line="240" w:lineRule="auto"/>
      </w:pPr>
      <w:r>
        <w:separator/>
      </w:r>
    </w:p>
  </w:endnote>
  <w:endnote w:type="continuationSeparator" w:id="0">
    <w:p w14:paraId="0A4C762A" w14:textId="77777777" w:rsidR="004362DE" w:rsidRDefault="004362DE" w:rsidP="006D622B">
      <w:pPr>
        <w:spacing w:after="0" w:line="240" w:lineRule="auto"/>
      </w:pPr>
      <w:r>
        <w:continuationSeparator/>
      </w:r>
    </w:p>
  </w:endnote>
  <w:endnote w:type="continuationNotice" w:id="1">
    <w:p w14:paraId="54577C13" w14:textId="77777777" w:rsidR="004362DE" w:rsidRDefault="00436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0957B" w14:textId="77777777" w:rsidR="004362DE" w:rsidRDefault="004362DE" w:rsidP="006D622B">
      <w:pPr>
        <w:spacing w:after="0" w:line="240" w:lineRule="auto"/>
      </w:pPr>
      <w:r>
        <w:separator/>
      </w:r>
    </w:p>
  </w:footnote>
  <w:footnote w:type="continuationSeparator" w:id="0">
    <w:p w14:paraId="676BD350" w14:textId="77777777" w:rsidR="004362DE" w:rsidRDefault="004362DE" w:rsidP="006D622B">
      <w:pPr>
        <w:spacing w:after="0" w:line="240" w:lineRule="auto"/>
      </w:pPr>
      <w:r>
        <w:continuationSeparator/>
      </w:r>
    </w:p>
  </w:footnote>
  <w:footnote w:type="continuationNotice" w:id="1">
    <w:p w14:paraId="5F742C90" w14:textId="77777777" w:rsidR="004362DE" w:rsidRDefault="004362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AA1"/>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116"/>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1B6"/>
    <w:rsid w:val="0008646B"/>
    <w:rsid w:val="00086657"/>
    <w:rsid w:val="00086BE3"/>
    <w:rsid w:val="000876BC"/>
    <w:rsid w:val="0009004F"/>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06AE"/>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66"/>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2A4F"/>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3FA3"/>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A26"/>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53D2"/>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623"/>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364"/>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6ACC"/>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6F8C"/>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74"/>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4F2A"/>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1A4"/>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2E5"/>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AAE"/>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2F7"/>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539D"/>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790"/>
    <w:rsid w:val="00401BB6"/>
    <w:rsid w:val="004023B7"/>
    <w:rsid w:val="004027F1"/>
    <w:rsid w:val="0040292F"/>
    <w:rsid w:val="00402C5A"/>
    <w:rsid w:val="00402D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2D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3D0B"/>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4F4"/>
    <w:rsid w:val="004F6FB7"/>
    <w:rsid w:val="004F7A8B"/>
    <w:rsid w:val="00500463"/>
    <w:rsid w:val="005009D8"/>
    <w:rsid w:val="00500E2C"/>
    <w:rsid w:val="00500F47"/>
    <w:rsid w:val="005018D2"/>
    <w:rsid w:val="00502697"/>
    <w:rsid w:val="00502705"/>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4EF1"/>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8E0"/>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68BC"/>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5D0F"/>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3DCC"/>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60"/>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072"/>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95F"/>
    <w:rsid w:val="006A5FF3"/>
    <w:rsid w:val="006A63F9"/>
    <w:rsid w:val="006A6820"/>
    <w:rsid w:val="006A6931"/>
    <w:rsid w:val="006A6B35"/>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5A0"/>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4B5D"/>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6DFA"/>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65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3DBC"/>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6F8"/>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638"/>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1D8"/>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BBE"/>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565"/>
    <w:rsid w:val="00814348"/>
    <w:rsid w:val="0081437E"/>
    <w:rsid w:val="00814661"/>
    <w:rsid w:val="00814981"/>
    <w:rsid w:val="00814A56"/>
    <w:rsid w:val="00814DC6"/>
    <w:rsid w:val="00815F28"/>
    <w:rsid w:val="00816E4A"/>
    <w:rsid w:val="00817474"/>
    <w:rsid w:val="0081784A"/>
    <w:rsid w:val="00817CAF"/>
    <w:rsid w:val="00820A3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47EDD"/>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366F"/>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87E"/>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67BA"/>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3EC7"/>
    <w:rsid w:val="008E42B8"/>
    <w:rsid w:val="008E42D3"/>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2E38"/>
    <w:rsid w:val="008F3772"/>
    <w:rsid w:val="008F3C6E"/>
    <w:rsid w:val="008F3CFA"/>
    <w:rsid w:val="008F3E1B"/>
    <w:rsid w:val="008F4392"/>
    <w:rsid w:val="008F45B7"/>
    <w:rsid w:val="008F4D80"/>
    <w:rsid w:val="008F5543"/>
    <w:rsid w:val="008F6228"/>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092"/>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1C5"/>
    <w:rsid w:val="0092244D"/>
    <w:rsid w:val="00922692"/>
    <w:rsid w:val="00922EC2"/>
    <w:rsid w:val="00923082"/>
    <w:rsid w:val="009248BA"/>
    <w:rsid w:val="00924C0E"/>
    <w:rsid w:val="00924D76"/>
    <w:rsid w:val="00924EC6"/>
    <w:rsid w:val="009255E7"/>
    <w:rsid w:val="00925A78"/>
    <w:rsid w:val="0092644C"/>
    <w:rsid w:val="0092679D"/>
    <w:rsid w:val="00927280"/>
    <w:rsid w:val="00927326"/>
    <w:rsid w:val="00927988"/>
    <w:rsid w:val="00927D54"/>
    <w:rsid w:val="00930274"/>
    <w:rsid w:val="009302CC"/>
    <w:rsid w:val="009305E7"/>
    <w:rsid w:val="009307D5"/>
    <w:rsid w:val="00930CE5"/>
    <w:rsid w:val="00932532"/>
    <w:rsid w:val="00933147"/>
    <w:rsid w:val="00933CA0"/>
    <w:rsid w:val="00933E7B"/>
    <w:rsid w:val="00933FB2"/>
    <w:rsid w:val="00935359"/>
    <w:rsid w:val="00935368"/>
    <w:rsid w:val="00935605"/>
    <w:rsid w:val="009362A4"/>
    <w:rsid w:val="0093660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4797A"/>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8B1"/>
    <w:rsid w:val="00975AF2"/>
    <w:rsid w:val="009761F5"/>
    <w:rsid w:val="00976480"/>
    <w:rsid w:val="009767E0"/>
    <w:rsid w:val="00976B8A"/>
    <w:rsid w:val="00976D81"/>
    <w:rsid w:val="00977CC6"/>
    <w:rsid w:val="00977DFC"/>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4FFE"/>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0DF5"/>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009"/>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E7F5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1BD"/>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4F1D"/>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ED"/>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67C"/>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7BD"/>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3EF"/>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0C53"/>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C17"/>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E28"/>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5FB"/>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9B5"/>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291"/>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8A"/>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1F3B"/>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BD7"/>
    <w:rsid w:val="00D23C58"/>
    <w:rsid w:val="00D23E6A"/>
    <w:rsid w:val="00D23E92"/>
    <w:rsid w:val="00D24E5C"/>
    <w:rsid w:val="00D26278"/>
    <w:rsid w:val="00D262EE"/>
    <w:rsid w:val="00D266DC"/>
    <w:rsid w:val="00D27899"/>
    <w:rsid w:val="00D27FD9"/>
    <w:rsid w:val="00D3025D"/>
    <w:rsid w:val="00D303E0"/>
    <w:rsid w:val="00D3068F"/>
    <w:rsid w:val="00D30B46"/>
    <w:rsid w:val="00D30DF9"/>
    <w:rsid w:val="00D30F84"/>
    <w:rsid w:val="00D31A81"/>
    <w:rsid w:val="00D3224A"/>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4C"/>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24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0CD1"/>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3746"/>
    <w:rsid w:val="00DD4AF7"/>
    <w:rsid w:val="00DD5241"/>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621"/>
    <w:rsid w:val="00DE3714"/>
    <w:rsid w:val="00DE37D8"/>
    <w:rsid w:val="00DE37F4"/>
    <w:rsid w:val="00DE4671"/>
    <w:rsid w:val="00DE50BD"/>
    <w:rsid w:val="00DE53AB"/>
    <w:rsid w:val="00DE54F4"/>
    <w:rsid w:val="00DE5664"/>
    <w:rsid w:val="00DE5BC9"/>
    <w:rsid w:val="00DE67A5"/>
    <w:rsid w:val="00DE708C"/>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2AD7"/>
    <w:rsid w:val="00E435AD"/>
    <w:rsid w:val="00E438FF"/>
    <w:rsid w:val="00E43A2A"/>
    <w:rsid w:val="00E43EAC"/>
    <w:rsid w:val="00E44905"/>
    <w:rsid w:val="00E44A70"/>
    <w:rsid w:val="00E45817"/>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6F5"/>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6752"/>
    <w:rsid w:val="00F367C8"/>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9B60570"/>
    <w:rsid w:val="0ACEE462"/>
    <w:rsid w:val="0CF20038"/>
    <w:rsid w:val="0DEB6991"/>
    <w:rsid w:val="16FA1EC6"/>
    <w:rsid w:val="1D6858BC"/>
    <w:rsid w:val="1E191D67"/>
    <w:rsid w:val="21E14A06"/>
    <w:rsid w:val="247CCB01"/>
    <w:rsid w:val="34802502"/>
    <w:rsid w:val="3EE9D93E"/>
    <w:rsid w:val="427125C1"/>
    <w:rsid w:val="44B12CB1"/>
    <w:rsid w:val="4817C4AD"/>
    <w:rsid w:val="4AE71E2A"/>
    <w:rsid w:val="4D093069"/>
    <w:rsid w:val="60B0173C"/>
    <w:rsid w:val="67EF3E81"/>
    <w:rsid w:val="6ECF31CD"/>
    <w:rsid w:val="7B1D5EDD"/>
    <w:rsid w:val="7CEDDE33"/>
    <w:rsid w:val="7D41F9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styleId="Mention">
    <w:name w:val="Mention"/>
    <w:basedOn w:val="DefaultParagraphFont"/>
    <w:uiPriority w:val="99"/>
    <w:unhideWhenUsed/>
    <w:rsid w:val="008A67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83941730">
      <w:bodyDiv w:val="1"/>
      <w:marLeft w:val="0"/>
      <w:marRight w:val="0"/>
      <w:marTop w:val="0"/>
      <w:marBottom w:val="0"/>
      <w:divBdr>
        <w:top w:val="none" w:sz="0" w:space="0" w:color="auto"/>
        <w:left w:val="none" w:sz="0" w:space="0" w:color="auto"/>
        <w:bottom w:val="none" w:sz="0" w:space="0" w:color="auto"/>
        <w:right w:val="none" w:sz="0" w:space="0" w:color="auto"/>
      </w:divBdr>
    </w:div>
    <w:div w:id="208784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9B1ADC95857A44969F77951A22A28770"/>
        <w:category>
          <w:name w:val="General"/>
          <w:gallery w:val="placeholder"/>
        </w:category>
        <w:types>
          <w:type w:val="bbPlcHdr"/>
        </w:types>
        <w:behaviors>
          <w:behavior w:val="content"/>
        </w:behaviors>
        <w:guid w:val="{CA428DF3-51B8-4C0C-A1CB-A41AEE2D5AF6}"/>
      </w:docPartPr>
      <w:docPartBody>
        <w:p w:rsidR="005F787B" w:rsidRDefault="00D16EA4" w:rsidP="00D16EA4">
          <w:pPr>
            <w:pStyle w:val="9B1ADC95857A44969F77951A22A28770"/>
          </w:pPr>
          <w:r w:rsidRPr="007B1E1A">
            <w:rPr>
              <w:rFonts w:cs="Tahoma"/>
            </w:rPr>
            <w:t>Choose an item.</w:t>
          </w:r>
        </w:p>
      </w:docPartBody>
    </w:docPart>
    <w:docPart>
      <w:docPartPr>
        <w:name w:val="E9E8AC6855E646678BBF96AAC1F46364"/>
        <w:category>
          <w:name w:val="General"/>
          <w:gallery w:val="placeholder"/>
        </w:category>
        <w:types>
          <w:type w:val="bbPlcHdr"/>
        </w:types>
        <w:behaviors>
          <w:behavior w:val="content"/>
        </w:behaviors>
        <w:guid w:val="{6A783745-5440-4EA4-8F8C-229406920F30}"/>
      </w:docPartPr>
      <w:docPartBody>
        <w:p w:rsidR="005F787B" w:rsidRDefault="00D16EA4" w:rsidP="00D16EA4">
          <w:pPr>
            <w:pStyle w:val="E9E8AC6855E646678BBF96AAC1F46364"/>
          </w:pPr>
          <w:r w:rsidRPr="00D31866">
            <w:rPr>
              <w:rStyle w:val="PlaceholderText"/>
            </w:rPr>
            <w:t>Choose an item.</w:t>
          </w:r>
        </w:p>
      </w:docPartBody>
    </w:docPart>
    <w:docPart>
      <w:docPartPr>
        <w:name w:val="C8389A5F5AF547D9804016416403E453"/>
        <w:category>
          <w:name w:val="General"/>
          <w:gallery w:val="placeholder"/>
        </w:category>
        <w:types>
          <w:type w:val="bbPlcHdr"/>
        </w:types>
        <w:behaviors>
          <w:behavior w:val="content"/>
        </w:behaviors>
        <w:guid w:val="{75B4B212-CDAD-4796-9013-33FECFB0CE26}"/>
      </w:docPartPr>
      <w:docPartBody>
        <w:p w:rsidR="005F787B" w:rsidRDefault="00D16EA4" w:rsidP="00D16EA4">
          <w:pPr>
            <w:pStyle w:val="C8389A5F5AF547D9804016416403E453"/>
          </w:pPr>
          <w:r w:rsidRPr="00D31866">
            <w:rPr>
              <w:rStyle w:val="PlaceholderText"/>
            </w:rPr>
            <w:t>Choose an item.</w:t>
          </w:r>
        </w:p>
      </w:docPartBody>
    </w:docPart>
    <w:docPart>
      <w:docPartPr>
        <w:name w:val="C0598733AB76422298F825BBC933D15A"/>
        <w:category>
          <w:name w:val="General"/>
          <w:gallery w:val="placeholder"/>
        </w:category>
        <w:types>
          <w:type w:val="bbPlcHdr"/>
        </w:types>
        <w:behaviors>
          <w:behavior w:val="content"/>
        </w:behaviors>
        <w:guid w:val="{5286D11F-A5D3-4BAA-BE4E-EEDADD9B59E9}"/>
      </w:docPartPr>
      <w:docPartBody>
        <w:p w:rsidR="005F787B" w:rsidRDefault="00D16EA4" w:rsidP="00D16EA4">
          <w:pPr>
            <w:pStyle w:val="C0598733AB76422298F825BBC933D15A"/>
          </w:pPr>
          <w:r w:rsidRPr="007B1E1A">
            <w:rPr>
              <w:rFonts w:cs="Tahoma"/>
            </w:rPr>
            <w:t>Choose an item.</w:t>
          </w:r>
        </w:p>
      </w:docPartBody>
    </w:docPart>
    <w:docPart>
      <w:docPartPr>
        <w:name w:val="B874FF8E81DF4C9F8EC098BB41785FFB"/>
        <w:category>
          <w:name w:val="General"/>
          <w:gallery w:val="placeholder"/>
        </w:category>
        <w:types>
          <w:type w:val="bbPlcHdr"/>
        </w:types>
        <w:behaviors>
          <w:behavior w:val="content"/>
        </w:behaviors>
        <w:guid w:val="{90EA5BE5-4A86-4592-8C43-68F55B20915B}"/>
      </w:docPartPr>
      <w:docPartBody>
        <w:p w:rsidR="005F787B" w:rsidRDefault="00D16EA4" w:rsidP="00D16EA4">
          <w:pPr>
            <w:pStyle w:val="B874FF8E81DF4C9F8EC098BB41785FFB"/>
          </w:pPr>
          <w:r w:rsidRPr="007B1E1A">
            <w:rPr>
              <w:rFonts w:cs="Tahoma"/>
            </w:rPr>
            <w:t>Choose an item.</w:t>
          </w:r>
        </w:p>
      </w:docPartBody>
    </w:docPart>
    <w:docPart>
      <w:docPartPr>
        <w:name w:val="5BC1FB935DAC4AE4B1EAAE514D9D2809"/>
        <w:category>
          <w:name w:val="General"/>
          <w:gallery w:val="placeholder"/>
        </w:category>
        <w:types>
          <w:type w:val="bbPlcHdr"/>
        </w:types>
        <w:behaviors>
          <w:behavior w:val="content"/>
        </w:behaviors>
        <w:guid w:val="{39D77980-67EF-4859-B368-6A5FA1FF8075}"/>
      </w:docPartPr>
      <w:docPartBody>
        <w:p w:rsidR="005F787B" w:rsidRDefault="00D16EA4" w:rsidP="00D16EA4">
          <w:pPr>
            <w:pStyle w:val="5BC1FB935DAC4AE4B1EAAE514D9D2809"/>
          </w:pPr>
          <w:r w:rsidRPr="00322527">
            <w:rPr>
              <w:rStyle w:val="PlaceholderText"/>
              <w:color w:val="000000" w:themeColor="text1"/>
            </w:rPr>
            <w:t>Choose an item.</w:t>
          </w:r>
        </w:p>
      </w:docPartBody>
    </w:docPart>
    <w:docPart>
      <w:docPartPr>
        <w:name w:val="798A0E2659C040B382051AB74573B0B3"/>
        <w:category>
          <w:name w:val="General"/>
          <w:gallery w:val="placeholder"/>
        </w:category>
        <w:types>
          <w:type w:val="bbPlcHdr"/>
        </w:types>
        <w:behaviors>
          <w:behavior w:val="content"/>
        </w:behaviors>
        <w:guid w:val="{E33E3923-98DA-42B1-A822-8CD19B8291AB}"/>
      </w:docPartPr>
      <w:docPartBody>
        <w:p w:rsidR="005F787B" w:rsidRDefault="00D16EA4" w:rsidP="00D16EA4">
          <w:pPr>
            <w:pStyle w:val="798A0E2659C040B382051AB74573B0B3"/>
          </w:pPr>
          <w:r w:rsidRPr="007B1E1A">
            <w:rPr>
              <w:rFonts w:cs="Tahoma"/>
            </w:rPr>
            <w:t>Choose an item.</w:t>
          </w:r>
        </w:p>
      </w:docPartBody>
    </w:docPart>
    <w:docPart>
      <w:docPartPr>
        <w:name w:val="A3B8D18F3F61418DA09171D9DE5AEE04"/>
        <w:category>
          <w:name w:val="General"/>
          <w:gallery w:val="placeholder"/>
        </w:category>
        <w:types>
          <w:type w:val="bbPlcHdr"/>
        </w:types>
        <w:behaviors>
          <w:behavior w:val="content"/>
        </w:behaviors>
        <w:guid w:val="{2B09A83A-F9D6-4DC4-B424-8E88B736D066}"/>
      </w:docPartPr>
      <w:docPartBody>
        <w:p w:rsidR="005F787B" w:rsidRDefault="00D16EA4" w:rsidP="00D16EA4">
          <w:pPr>
            <w:pStyle w:val="A3B8D18F3F61418DA09171D9DE5AEE04"/>
          </w:pPr>
          <w:r w:rsidRPr="00D31866">
            <w:rPr>
              <w:rStyle w:val="PlaceholderText"/>
            </w:rPr>
            <w:t>Choose an item.</w:t>
          </w:r>
        </w:p>
      </w:docPartBody>
    </w:docPart>
    <w:docPart>
      <w:docPartPr>
        <w:name w:val="D6F06AF4794C411782AA2B1371E6B276"/>
        <w:category>
          <w:name w:val="General"/>
          <w:gallery w:val="placeholder"/>
        </w:category>
        <w:types>
          <w:type w:val="bbPlcHdr"/>
        </w:types>
        <w:behaviors>
          <w:behavior w:val="content"/>
        </w:behaviors>
        <w:guid w:val="{A00BB23E-3BC3-4352-9267-02ED0DA58A97}"/>
      </w:docPartPr>
      <w:docPartBody>
        <w:p w:rsidR="005F787B" w:rsidRDefault="00D16EA4" w:rsidP="00D16EA4">
          <w:pPr>
            <w:pStyle w:val="D6F06AF4794C411782AA2B1371E6B276"/>
          </w:pPr>
          <w:r w:rsidRPr="00D31866">
            <w:rPr>
              <w:rStyle w:val="PlaceholderText"/>
            </w:rPr>
            <w:t>Choose an item.</w:t>
          </w:r>
        </w:p>
      </w:docPartBody>
    </w:docPart>
    <w:docPart>
      <w:docPartPr>
        <w:name w:val="B06854CCC03C45FE9F86D1CAFF55700C"/>
        <w:category>
          <w:name w:val="General"/>
          <w:gallery w:val="placeholder"/>
        </w:category>
        <w:types>
          <w:type w:val="bbPlcHdr"/>
        </w:types>
        <w:behaviors>
          <w:behavior w:val="content"/>
        </w:behaviors>
        <w:guid w:val="{1F38ADB7-27EC-40D6-AF72-0AAE80DC1E2D}"/>
      </w:docPartPr>
      <w:docPartBody>
        <w:p w:rsidR="005F787B" w:rsidRDefault="00D16EA4" w:rsidP="00D16EA4">
          <w:pPr>
            <w:pStyle w:val="B06854CCC03C45FE9F86D1CAFF55700C"/>
          </w:pPr>
          <w:r w:rsidRPr="00322527">
            <w:rPr>
              <w:rStyle w:val="PlaceholderText"/>
              <w:color w:val="000000" w:themeColor="text1"/>
            </w:rPr>
            <w:t>Choose an item.</w:t>
          </w:r>
        </w:p>
      </w:docPartBody>
    </w:docPart>
    <w:docPart>
      <w:docPartPr>
        <w:name w:val="E02181F5F11B49EDA3C1316545CB630B"/>
        <w:category>
          <w:name w:val="General"/>
          <w:gallery w:val="placeholder"/>
        </w:category>
        <w:types>
          <w:type w:val="bbPlcHdr"/>
        </w:types>
        <w:behaviors>
          <w:behavior w:val="content"/>
        </w:behaviors>
        <w:guid w:val="{1C1CF5F9-3541-4D22-8526-5FB6A957EB34}"/>
      </w:docPartPr>
      <w:docPartBody>
        <w:p w:rsidR="005F787B" w:rsidRDefault="00D16EA4" w:rsidP="00D16EA4">
          <w:pPr>
            <w:pStyle w:val="E02181F5F11B49EDA3C1316545CB630B"/>
          </w:pPr>
          <w:r w:rsidRPr="005023B2">
            <w:rPr>
              <w:rStyle w:val="PlaceholderText"/>
            </w:rPr>
            <w:t>Choose an item.</w:t>
          </w:r>
        </w:p>
      </w:docPartBody>
    </w:docPart>
    <w:docPart>
      <w:docPartPr>
        <w:name w:val="6262BABEFA4F497291AC36D07B6E24F7"/>
        <w:category>
          <w:name w:val="General"/>
          <w:gallery w:val="placeholder"/>
        </w:category>
        <w:types>
          <w:type w:val="bbPlcHdr"/>
        </w:types>
        <w:behaviors>
          <w:behavior w:val="content"/>
        </w:behaviors>
        <w:guid w:val="{7E187958-7D6C-48B3-8AA4-EE683A230621}"/>
      </w:docPartPr>
      <w:docPartBody>
        <w:p w:rsidR="005F787B" w:rsidRDefault="00D16EA4" w:rsidP="00D16EA4">
          <w:pPr>
            <w:pStyle w:val="6262BABEFA4F497291AC36D07B6E24F7"/>
          </w:pPr>
          <w:r w:rsidRPr="005023B2">
            <w:rPr>
              <w:rStyle w:val="PlaceholderText"/>
            </w:rPr>
            <w:t>Choose an item.</w:t>
          </w:r>
        </w:p>
      </w:docPartBody>
    </w:docPart>
    <w:docPart>
      <w:docPartPr>
        <w:name w:val="2DF71963985140DA94AA138FFE5813B9"/>
        <w:category>
          <w:name w:val="General"/>
          <w:gallery w:val="placeholder"/>
        </w:category>
        <w:types>
          <w:type w:val="bbPlcHdr"/>
        </w:types>
        <w:behaviors>
          <w:behavior w:val="content"/>
        </w:behaviors>
        <w:guid w:val="{02DB98EE-D5A9-48F5-9F51-45D84B51642B}"/>
      </w:docPartPr>
      <w:docPartBody>
        <w:p w:rsidR="00E8061A" w:rsidRDefault="00D16EA4">
          <w:pPr>
            <w:pStyle w:val="2DF71963985140DA94AA138FFE5813B9"/>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3468"/>
    <w:rsid w:val="0002055F"/>
    <w:rsid w:val="00024433"/>
    <w:rsid w:val="00055FCE"/>
    <w:rsid w:val="000606B0"/>
    <w:rsid w:val="000736DB"/>
    <w:rsid w:val="000751D5"/>
    <w:rsid w:val="0009004F"/>
    <w:rsid w:val="000A52F2"/>
    <w:rsid w:val="000F08A7"/>
    <w:rsid w:val="000F743E"/>
    <w:rsid w:val="00151642"/>
    <w:rsid w:val="001518EC"/>
    <w:rsid w:val="001755E1"/>
    <w:rsid w:val="00176493"/>
    <w:rsid w:val="001777E7"/>
    <w:rsid w:val="001A0B76"/>
    <w:rsid w:val="001A1835"/>
    <w:rsid w:val="001E59B1"/>
    <w:rsid w:val="00212096"/>
    <w:rsid w:val="00224B4E"/>
    <w:rsid w:val="00255A73"/>
    <w:rsid w:val="00274510"/>
    <w:rsid w:val="002D3429"/>
    <w:rsid w:val="002E5710"/>
    <w:rsid w:val="002F2966"/>
    <w:rsid w:val="002F71C3"/>
    <w:rsid w:val="00326E8F"/>
    <w:rsid w:val="003709C5"/>
    <w:rsid w:val="0037219D"/>
    <w:rsid w:val="00387365"/>
    <w:rsid w:val="003A3AAE"/>
    <w:rsid w:val="003D7F50"/>
    <w:rsid w:val="003E5515"/>
    <w:rsid w:val="003E66B1"/>
    <w:rsid w:val="00402D5A"/>
    <w:rsid w:val="00411152"/>
    <w:rsid w:val="0045117A"/>
    <w:rsid w:val="004B145A"/>
    <w:rsid w:val="004C3EC5"/>
    <w:rsid w:val="004D708C"/>
    <w:rsid w:val="00553D13"/>
    <w:rsid w:val="00554499"/>
    <w:rsid w:val="00592F99"/>
    <w:rsid w:val="005A1F49"/>
    <w:rsid w:val="005A4ED0"/>
    <w:rsid w:val="005A5D0F"/>
    <w:rsid w:val="005D3225"/>
    <w:rsid w:val="005E2ACA"/>
    <w:rsid w:val="005F4194"/>
    <w:rsid w:val="005F787B"/>
    <w:rsid w:val="0060152D"/>
    <w:rsid w:val="00612FFE"/>
    <w:rsid w:val="006200B2"/>
    <w:rsid w:val="00632AC6"/>
    <w:rsid w:val="00633D60"/>
    <w:rsid w:val="006471C8"/>
    <w:rsid w:val="006A595F"/>
    <w:rsid w:val="006B7787"/>
    <w:rsid w:val="006E348F"/>
    <w:rsid w:val="006F047A"/>
    <w:rsid w:val="00775584"/>
    <w:rsid w:val="007961C4"/>
    <w:rsid w:val="00796568"/>
    <w:rsid w:val="007A2E75"/>
    <w:rsid w:val="007B0F24"/>
    <w:rsid w:val="007B7757"/>
    <w:rsid w:val="007C334E"/>
    <w:rsid w:val="007C3DBC"/>
    <w:rsid w:val="007D26F8"/>
    <w:rsid w:val="008E24F6"/>
    <w:rsid w:val="008F2E38"/>
    <w:rsid w:val="00915092"/>
    <w:rsid w:val="00932D05"/>
    <w:rsid w:val="00970D4D"/>
    <w:rsid w:val="009913FD"/>
    <w:rsid w:val="009B0DF5"/>
    <w:rsid w:val="009D5F32"/>
    <w:rsid w:val="00A028B0"/>
    <w:rsid w:val="00A12434"/>
    <w:rsid w:val="00A3417F"/>
    <w:rsid w:val="00AA543F"/>
    <w:rsid w:val="00AB27BD"/>
    <w:rsid w:val="00AB6E80"/>
    <w:rsid w:val="00AF2A07"/>
    <w:rsid w:val="00B10485"/>
    <w:rsid w:val="00B119B5"/>
    <w:rsid w:val="00B25B0E"/>
    <w:rsid w:val="00B51C17"/>
    <w:rsid w:val="00B736F2"/>
    <w:rsid w:val="00B8381C"/>
    <w:rsid w:val="00B838B8"/>
    <w:rsid w:val="00B83D50"/>
    <w:rsid w:val="00B83E28"/>
    <w:rsid w:val="00B8456D"/>
    <w:rsid w:val="00BD6F7A"/>
    <w:rsid w:val="00BE62F6"/>
    <w:rsid w:val="00C0318E"/>
    <w:rsid w:val="00C3225F"/>
    <w:rsid w:val="00C35A76"/>
    <w:rsid w:val="00C4617C"/>
    <w:rsid w:val="00C718BA"/>
    <w:rsid w:val="00C73229"/>
    <w:rsid w:val="00C77461"/>
    <w:rsid w:val="00CD12B7"/>
    <w:rsid w:val="00CD6088"/>
    <w:rsid w:val="00D015CD"/>
    <w:rsid w:val="00D07358"/>
    <w:rsid w:val="00D16EA4"/>
    <w:rsid w:val="00D74C69"/>
    <w:rsid w:val="00D850E5"/>
    <w:rsid w:val="00D97EBF"/>
    <w:rsid w:val="00DB70B0"/>
    <w:rsid w:val="00DE555A"/>
    <w:rsid w:val="00E128B2"/>
    <w:rsid w:val="00E31717"/>
    <w:rsid w:val="00E43FA7"/>
    <w:rsid w:val="00E45817"/>
    <w:rsid w:val="00E71B4B"/>
    <w:rsid w:val="00E75D5F"/>
    <w:rsid w:val="00E8061A"/>
    <w:rsid w:val="00EA2A0F"/>
    <w:rsid w:val="00ED3ED7"/>
    <w:rsid w:val="00EF0C54"/>
    <w:rsid w:val="00F072D5"/>
    <w:rsid w:val="00F0748B"/>
    <w:rsid w:val="00F11638"/>
    <w:rsid w:val="00F417DF"/>
    <w:rsid w:val="00F446CF"/>
    <w:rsid w:val="00F715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16EA4"/>
    <w:rPr>
      <w:color w:val="808080"/>
    </w:rPr>
  </w:style>
  <w:style w:type="paragraph" w:customStyle="1" w:styleId="4783C0AFA6554258818E9B3F078DE347">
    <w:name w:val="4783C0AFA6554258818E9B3F078DE347"/>
    <w:rsid w:val="0060152D"/>
  </w:style>
  <w:style w:type="paragraph" w:customStyle="1" w:styleId="9B1ADC95857A44969F77951A22A28770">
    <w:name w:val="9B1ADC95857A44969F77951A22A28770"/>
    <w:rsid w:val="00D16EA4"/>
    <w:pPr>
      <w:spacing w:line="278" w:lineRule="auto"/>
    </w:pPr>
    <w:rPr>
      <w:kern w:val="2"/>
      <w:sz w:val="24"/>
      <w:szCs w:val="24"/>
      <w14:ligatures w14:val="standardContextual"/>
    </w:rPr>
  </w:style>
  <w:style w:type="paragraph" w:customStyle="1" w:styleId="E9E8AC6855E646678BBF96AAC1F46364">
    <w:name w:val="E9E8AC6855E646678BBF96AAC1F46364"/>
    <w:rsid w:val="00D16EA4"/>
    <w:pPr>
      <w:spacing w:line="278" w:lineRule="auto"/>
    </w:pPr>
    <w:rPr>
      <w:kern w:val="2"/>
      <w:sz w:val="24"/>
      <w:szCs w:val="24"/>
      <w14:ligatures w14:val="standardContextual"/>
    </w:rPr>
  </w:style>
  <w:style w:type="paragraph" w:customStyle="1" w:styleId="C8389A5F5AF547D9804016416403E453">
    <w:name w:val="C8389A5F5AF547D9804016416403E453"/>
    <w:rsid w:val="00D16EA4"/>
    <w:pPr>
      <w:spacing w:line="278" w:lineRule="auto"/>
    </w:pPr>
    <w:rPr>
      <w:kern w:val="2"/>
      <w:sz w:val="24"/>
      <w:szCs w:val="24"/>
      <w14:ligatures w14:val="standardContextual"/>
    </w:rPr>
  </w:style>
  <w:style w:type="paragraph" w:customStyle="1" w:styleId="C0598733AB76422298F825BBC933D15A">
    <w:name w:val="C0598733AB76422298F825BBC933D15A"/>
    <w:rsid w:val="00D16EA4"/>
    <w:pPr>
      <w:spacing w:line="278" w:lineRule="auto"/>
    </w:pPr>
    <w:rPr>
      <w:kern w:val="2"/>
      <w:sz w:val="24"/>
      <w:szCs w:val="24"/>
      <w14:ligatures w14:val="standardContextual"/>
    </w:rPr>
  </w:style>
  <w:style w:type="paragraph" w:customStyle="1" w:styleId="B874FF8E81DF4C9F8EC098BB41785FFB">
    <w:name w:val="B874FF8E81DF4C9F8EC098BB41785FFB"/>
    <w:rsid w:val="00D16EA4"/>
    <w:pPr>
      <w:spacing w:line="278" w:lineRule="auto"/>
    </w:pPr>
    <w:rPr>
      <w:kern w:val="2"/>
      <w:sz w:val="24"/>
      <w:szCs w:val="24"/>
      <w14:ligatures w14:val="standardContextual"/>
    </w:rPr>
  </w:style>
  <w:style w:type="paragraph" w:customStyle="1" w:styleId="5BC1FB935DAC4AE4B1EAAE514D9D2809">
    <w:name w:val="5BC1FB935DAC4AE4B1EAAE514D9D2809"/>
    <w:rsid w:val="00D16EA4"/>
    <w:pPr>
      <w:spacing w:line="278" w:lineRule="auto"/>
    </w:pPr>
    <w:rPr>
      <w:kern w:val="2"/>
      <w:sz w:val="24"/>
      <w:szCs w:val="24"/>
      <w14:ligatures w14:val="standardContextual"/>
    </w:rPr>
  </w:style>
  <w:style w:type="paragraph" w:customStyle="1" w:styleId="798A0E2659C040B382051AB74573B0B3">
    <w:name w:val="798A0E2659C040B382051AB74573B0B3"/>
    <w:rsid w:val="00D16EA4"/>
    <w:pPr>
      <w:spacing w:line="278" w:lineRule="auto"/>
    </w:pPr>
    <w:rPr>
      <w:kern w:val="2"/>
      <w:sz w:val="24"/>
      <w:szCs w:val="24"/>
      <w14:ligatures w14:val="standardContextual"/>
    </w:rPr>
  </w:style>
  <w:style w:type="paragraph" w:customStyle="1" w:styleId="A3B8D18F3F61418DA09171D9DE5AEE04">
    <w:name w:val="A3B8D18F3F61418DA09171D9DE5AEE04"/>
    <w:rsid w:val="00D16EA4"/>
    <w:pPr>
      <w:spacing w:line="278" w:lineRule="auto"/>
    </w:pPr>
    <w:rPr>
      <w:kern w:val="2"/>
      <w:sz w:val="24"/>
      <w:szCs w:val="24"/>
      <w14:ligatures w14:val="standardContextual"/>
    </w:rPr>
  </w:style>
  <w:style w:type="paragraph" w:customStyle="1" w:styleId="D6F06AF4794C411782AA2B1371E6B276">
    <w:name w:val="D6F06AF4794C411782AA2B1371E6B276"/>
    <w:rsid w:val="00D16EA4"/>
    <w:pPr>
      <w:spacing w:line="278" w:lineRule="auto"/>
    </w:pPr>
    <w:rPr>
      <w:kern w:val="2"/>
      <w:sz w:val="24"/>
      <w:szCs w:val="24"/>
      <w14:ligatures w14:val="standardContextual"/>
    </w:rPr>
  </w:style>
  <w:style w:type="paragraph" w:customStyle="1" w:styleId="B06854CCC03C45FE9F86D1CAFF55700C">
    <w:name w:val="B06854CCC03C45FE9F86D1CAFF55700C"/>
    <w:rsid w:val="00D16EA4"/>
    <w:pPr>
      <w:spacing w:line="278" w:lineRule="auto"/>
    </w:pPr>
    <w:rPr>
      <w:kern w:val="2"/>
      <w:sz w:val="24"/>
      <w:szCs w:val="24"/>
      <w14:ligatures w14:val="standardContextual"/>
    </w:rPr>
  </w:style>
  <w:style w:type="paragraph" w:customStyle="1" w:styleId="E02181F5F11B49EDA3C1316545CB630B">
    <w:name w:val="E02181F5F11B49EDA3C1316545CB630B"/>
    <w:rsid w:val="00D16EA4"/>
    <w:pPr>
      <w:spacing w:line="278" w:lineRule="auto"/>
    </w:pPr>
    <w:rPr>
      <w:kern w:val="2"/>
      <w:sz w:val="24"/>
      <w:szCs w:val="24"/>
      <w14:ligatures w14:val="standardContextual"/>
    </w:rPr>
  </w:style>
  <w:style w:type="paragraph" w:customStyle="1" w:styleId="6262BABEFA4F497291AC36D07B6E24F7">
    <w:name w:val="6262BABEFA4F497291AC36D07B6E24F7"/>
    <w:rsid w:val="00D16EA4"/>
    <w:pPr>
      <w:spacing w:line="278" w:lineRule="auto"/>
    </w:pPr>
    <w:rPr>
      <w:kern w:val="2"/>
      <w:sz w:val="24"/>
      <w:szCs w:val="24"/>
      <w14:ligatures w14:val="standardContextual"/>
    </w:rPr>
  </w:style>
  <w:style w:type="paragraph" w:customStyle="1" w:styleId="2DF71963985140DA94AA138FFE5813B9">
    <w:name w:val="2DF71963985140DA94AA138FFE5813B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D430C2E2-9E7E-4087-8DDD-1A902937C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9056</Words>
  <Characters>5163</Characters>
  <Application>Microsoft Office Word</Application>
  <DocSecurity>0</DocSecurity>
  <Lines>43</Lines>
  <Paragraphs>28</Paragraphs>
  <ScaleCrop>false</ScaleCrop>
  <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Gabrienė</cp:lastModifiedBy>
  <cp:revision>37</cp:revision>
  <dcterms:created xsi:type="dcterms:W3CDTF">2025-05-05T11:52:00Z</dcterms:created>
  <dcterms:modified xsi:type="dcterms:W3CDTF">2026-06-08T10:20:00Z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